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1A1E7" w14:textId="77777777" w:rsidR="0063625B" w:rsidRDefault="0063625B" w:rsidP="00784BAB">
      <w:pPr>
        <w:spacing w:before="100" w:beforeAutospacing="1" w:after="100" w:afterAutospacing="1" w:line="360" w:lineRule="auto"/>
        <w:jc w:val="right"/>
        <w:rPr>
          <w:rFonts w:cs="Arial"/>
        </w:rPr>
      </w:pPr>
    </w:p>
    <w:p w14:paraId="0AAD0FA9" w14:textId="77777777" w:rsidR="007D1DB7" w:rsidRDefault="007D1DB7" w:rsidP="00784BAB">
      <w:pPr>
        <w:spacing w:before="100" w:beforeAutospacing="1" w:after="100" w:afterAutospacing="1" w:line="360" w:lineRule="auto"/>
        <w:jc w:val="right"/>
        <w:rPr>
          <w:rFonts w:cs="Arial"/>
        </w:rPr>
      </w:pPr>
    </w:p>
    <w:p w14:paraId="2C3E79B9" w14:textId="77777777" w:rsidR="00916214" w:rsidRDefault="00916214" w:rsidP="00784BAB">
      <w:pPr>
        <w:spacing w:before="100" w:beforeAutospacing="1" w:after="100" w:afterAutospacing="1" w:line="360" w:lineRule="auto"/>
        <w:jc w:val="right"/>
        <w:rPr>
          <w:rFonts w:cs="Arial"/>
        </w:rPr>
      </w:pPr>
    </w:p>
    <w:p w14:paraId="73D071F0" w14:textId="2FB8CC24" w:rsidR="007D1DB7" w:rsidRPr="00565149" w:rsidRDefault="007123B9" w:rsidP="00784BAB">
      <w:pPr>
        <w:spacing w:before="100" w:beforeAutospacing="1" w:after="100" w:afterAutospacing="1" w:line="360" w:lineRule="auto"/>
        <w:jc w:val="right"/>
        <w:rPr>
          <w:rFonts w:cs="Arial"/>
        </w:rPr>
      </w:pPr>
      <w:r>
        <w:rPr>
          <w:rFonts w:cs="Arial"/>
        </w:rPr>
        <w:t>Białystok</w:t>
      </w:r>
      <w:r w:rsidR="007D1DB7">
        <w:rPr>
          <w:rFonts w:cs="Arial"/>
        </w:rPr>
        <w:t>,</w:t>
      </w:r>
      <w:r w:rsidR="00D91EF3">
        <w:rPr>
          <w:rFonts w:cs="Arial"/>
        </w:rPr>
        <w:t xml:space="preserve"> </w:t>
      </w:r>
      <w:r w:rsidR="000570E7">
        <w:rPr>
          <w:rFonts w:cs="Arial"/>
        </w:rPr>
        <w:t>2</w:t>
      </w:r>
      <w:r w:rsidR="00CD158C">
        <w:rPr>
          <w:rFonts w:cs="Arial"/>
        </w:rPr>
        <w:t>3</w:t>
      </w:r>
      <w:r w:rsidR="006E3E5D">
        <w:rPr>
          <w:rFonts w:cs="Arial"/>
        </w:rPr>
        <w:t xml:space="preserve"> kwietnia</w:t>
      </w:r>
      <w:r w:rsidR="00317815">
        <w:rPr>
          <w:rFonts w:cs="Arial"/>
        </w:rPr>
        <w:t xml:space="preserve"> </w:t>
      </w:r>
      <w:r w:rsidR="007D1DB7">
        <w:rPr>
          <w:rFonts w:cs="Arial"/>
        </w:rPr>
        <w:t>202</w:t>
      </w:r>
      <w:r w:rsidR="00432D68">
        <w:rPr>
          <w:rFonts w:cs="Arial"/>
        </w:rPr>
        <w:t xml:space="preserve">4 </w:t>
      </w:r>
      <w:r w:rsidR="007D1DB7" w:rsidRPr="003D74BF">
        <w:rPr>
          <w:rFonts w:cs="Arial"/>
        </w:rPr>
        <w:t>r.</w:t>
      </w:r>
    </w:p>
    <w:p w14:paraId="1EB00C2F" w14:textId="4CC7FC3F" w:rsidR="00A31C01" w:rsidRDefault="00D91EF3" w:rsidP="00784BAB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 w:rsidRPr="00D91EF3">
        <w:rPr>
          <w:sz w:val="22"/>
          <w:szCs w:val="22"/>
        </w:rPr>
        <w:t xml:space="preserve">Rail Baltica: </w:t>
      </w:r>
      <w:r w:rsidR="00146BE7">
        <w:rPr>
          <w:sz w:val="22"/>
          <w:szCs w:val="22"/>
        </w:rPr>
        <w:t xml:space="preserve">wszystkie wiadukty na </w:t>
      </w:r>
      <w:r w:rsidR="00744F4A">
        <w:rPr>
          <w:sz w:val="22"/>
          <w:szCs w:val="22"/>
        </w:rPr>
        <w:t>odcinku</w:t>
      </w:r>
      <w:r w:rsidR="00146BE7">
        <w:rPr>
          <w:sz w:val="22"/>
          <w:szCs w:val="22"/>
        </w:rPr>
        <w:t xml:space="preserve"> Czyżew </w:t>
      </w:r>
      <w:r w:rsidR="00F80BF6">
        <w:rPr>
          <w:sz w:val="22"/>
          <w:szCs w:val="22"/>
        </w:rPr>
        <w:t>–</w:t>
      </w:r>
      <w:r w:rsidR="00146BE7">
        <w:rPr>
          <w:sz w:val="22"/>
          <w:szCs w:val="22"/>
        </w:rPr>
        <w:t xml:space="preserve"> Łapy</w:t>
      </w:r>
      <w:r w:rsidR="00672CA1">
        <w:rPr>
          <w:sz w:val="22"/>
          <w:szCs w:val="22"/>
        </w:rPr>
        <w:t xml:space="preserve"> otwarte</w:t>
      </w:r>
    </w:p>
    <w:p w14:paraId="62D034A0" w14:textId="145394E6" w:rsidR="00A31C01" w:rsidRDefault="00146BE7" w:rsidP="00784BAB">
      <w:pPr>
        <w:spacing w:before="100" w:beforeAutospacing="1" w:after="100" w:afterAutospacing="1"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 xml:space="preserve">Większość </w:t>
      </w:r>
      <w:r w:rsidR="00276435">
        <w:rPr>
          <w:rFonts w:cs="Arial"/>
          <w:b/>
          <w:bCs/>
        </w:rPr>
        <w:t xml:space="preserve">dwupoziomowych </w:t>
      </w:r>
      <w:r>
        <w:rPr>
          <w:rFonts w:cs="Arial"/>
          <w:b/>
          <w:bCs/>
        </w:rPr>
        <w:t xml:space="preserve">skrzyżowań dróg z torami na podlaskim odcinku trasy Rail Baltica jest już </w:t>
      </w:r>
      <w:r w:rsidR="00672CA1">
        <w:rPr>
          <w:rFonts w:cs="Arial"/>
          <w:b/>
          <w:bCs/>
        </w:rPr>
        <w:t>użytkowana</w:t>
      </w:r>
      <w:r>
        <w:rPr>
          <w:rFonts w:cs="Arial"/>
          <w:b/>
          <w:bCs/>
        </w:rPr>
        <w:t xml:space="preserve">. </w:t>
      </w:r>
      <w:r w:rsidR="00112A3C">
        <w:rPr>
          <w:rFonts w:cs="Arial"/>
          <w:b/>
          <w:bCs/>
        </w:rPr>
        <w:t>Dwa nowe wiadukty</w:t>
      </w:r>
      <w:r>
        <w:rPr>
          <w:rFonts w:cs="Arial"/>
          <w:b/>
          <w:bCs/>
        </w:rPr>
        <w:t xml:space="preserve"> zwiększające bezpieczeństwo</w:t>
      </w:r>
      <w:r w:rsidR="00112A3C">
        <w:rPr>
          <w:rFonts w:cs="Arial"/>
          <w:b/>
          <w:bCs/>
        </w:rPr>
        <w:t xml:space="preserve"> otwarto </w:t>
      </w:r>
      <w:r w:rsidR="00326CD7">
        <w:rPr>
          <w:rFonts w:cs="Arial"/>
          <w:b/>
          <w:bCs/>
        </w:rPr>
        <w:br/>
      </w:r>
      <w:r w:rsidR="00112A3C">
        <w:rPr>
          <w:rFonts w:cs="Arial"/>
          <w:b/>
          <w:bCs/>
        </w:rPr>
        <w:t xml:space="preserve">w miejscowościach </w:t>
      </w:r>
      <w:proofErr w:type="spellStart"/>
      <w:r w:rsidR="00EF51CB" w:rsidRPr="00EF51CB">
        <w:rPr>
          <w:rFonts w:cs="Arial"/>
          <w:b/>
          <w:bCs/>
        </w:rPr>
        <w:t>Dąbrowa-Łazy</w:t>
      </w:r>
      <w:proofErr w:type="spellEnd"/>
      <w:r w:rsidR="00EF51CB" w:rsidRPr="00EF51CB">
        <w:rPr>
          <w:rFonts w:cs="Arial"/>
          <w:b/>
          <w:bCs/>
        </w:rPr>
        <w:t xml:space="preserve"> i Szepietowo-Janówka</w:t>
      </w:r>
      <w:r w:rsidR="00EF51CB">
        <w:rPr>
          <w:rFonts w:cs="Arial"/>
          <w:b/>
          <w:bCs/>
        </w:rPr>
        <w:t xml:space="preserve">. </w:t>
      </w:r>
      <w:r w:rsidR="009825F8">
        <w:rPr>
          <w:rFonts w:cs="Arial"/>
          <w:b/>
          <w:bCs/>
        </w:rPr>
        <w:t>I</w:t>
      </w:r>
      <w:r w:rsidR="00A31C01">
        <w:rPr>
          <w:rFonts w:cs="Arial"/>
          <w:b/>
          <w:bCs/>
        </w:rPr>
        <w:t>nwestycj</w:t>
      </w:r>
      <w:r w:rsidR="009825F8">
        <w:rPr>
          <w:rFonts w:cs="Arial"/>
          <w:b/>
          <w:bCs/>
        </w:rPr>
        <w:t>e</w:t>
      </w:r>
      <w:r w:rsidR="00A31C01">
        <w:rPr>
          <w:rFonts w:cs="Arial"/>
          <w:b/>
          <w:bCs/>
        </w:rPr>
        <w:t xml:space="preserve"> za </w:t>
      </w:r>
      <w:r w:rsidR="009825F8">
        <w:rPr>
          <w:rFonts w:cs="Arial"/>
          <w:b/>
          <w:bCs/>
        </w:rPr>
        <w:t>łącznie 4</w:t>
      </w:r>
      <w:r w:rsidR="00EF51CB">
        <w:rPr>
          <w:rFonts w:cs="Arial"/>
          <w:b/>
          <w:bCs/>
        </w:rPr>
        <w:t>4</w:t>
      </w:r>
      <w:r w:rsidR="009825F8">
        <w:rPr>
          <w:rFonts w:cs="Arial"/>
          <w:b/>
          <w:bCs/>
        </w:rPr>
        <w:t>,</w:t>
      </w:r>
      <w:r w:rsidR="00EF51CB">
        <w:rPr>
          <w:rFonts w:cs="Arial"/>
          <w:b/>
          <w:bCs/>
        </w:rPr>
        <w:t>7</w:t>
      </w:r>
      <w:r w:rsidR="009825F8">
        <w:rPr>
          <w:rFonts w:cs="Arial"/>
          <w:b/>
          <w:bCs/>
        </w:rPr>
        <w:t xml:space="preserve"> mln zł</w:t>
      </w:r>
      <w:r w:rsidR="00A31C01">
        <w:rPr>
          <w:rFonts w:cs="Arial"/>
          <w:b/>
          <w:bCs/>
        </w:rPr>
        <w:t xml:space="preserve"> PKP Polskie Linie Kolejowe S.A.</w:t>
      </w:r>
      <w:r w:rsidR="009825F8">
        <w:rPr>
          <w:rFonts w:cs="Arial"/>
          <w:b/>
          <w:bCs/>
        </w:rPr>
        <w:t xml:space="preserve"> zrealizowały</w:t>
      </w:r>
      <w:r w:rsidR="00A31C01">
        <w:rPr>
          <w:rFonts w:cs="Arial"/>
          <w:b/>
          <w:bCs/>
        </w:rPr>
        <w:t xml:space="preserve"> ze wsparciem unijnego instrumentu CEF „Łącząc Europę”</w:t>
      </w:r>
      <w:r w:rsidR="009825F8">
        <w:rPr>
          <w:rFonts w:cs="Arial"/>
          <w:b/>
          <w:bCs/>
        </w:rPr>
        <w:t>.</w:t>
      </w:r>
    </w:p>
    <w:p w14:paraId="687FB7E3" w14:textId="3813F6E0" w:rsidR="00D66AB8" w:rsidRDefault="00F80BF6" w:rsidP="00784BAB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Do użytku mieszkańców oddano 22 z 25 wiaduktów budowanych przez PLK S.A. na podlaskim odcinku trasy Rail Baltica.</w:t>
      </w:r>
      <w:r w:rsidR="00414245">
        <w:rPr>
          <w:rFonts w:cs="Arial"/>
        </w:rPr>
        <w:t xml:space="preserve"> </w:t>
      </w:r>
      <w:r w:rsidR="007455E7">
        <w:rPr>
          <w:rFonts w:cs="Arial"/>
        </w:rPr>
        <w:t>Kolejne nowe</w:t>
      </w:r>
      <w:r w:rsidR="00414245">
        <w:rPr>
          <w:rFonts w:cs="Arial"/>
        </w:rPr>
        <w:t xml:space="preserve"> wiadukty drogowe </w:t>
      </w:r>
      <w:r w:rsidR="007455E7">
        <w:rPr>
          <w:rFonts w:cs="Arial"/>
        </w:rPr>
        <w:t xml:space="preserve">udostępniono </w:t>
      </w:r>
      <w:r w:rsidR="00414245">
        <w:rPr>
          <w:rFonts w:cs="Arial"/>
        </w:rPr>
        <w:t xml:space="preserve">w miejscowościach </w:t>
      </w:r>
      <w:proofErr w:type="spellStart"/>
      <w:r w:rsidR="00414245">
        <w:rPr>
          <w:rFonts w:cs="Arial"/>
        </w:rPr>
        <w:t>Dąbrowa-Łazy</w:t>
      </w:r>
      <w:proofErr w:type="spellEnd"/>
      <w:r w:rsidR="00414245">
        <w:rPr>
          <w:rFonts w:cs="Arial"/>
        </w:rPr>
        <w:t xml:space="preserve"> i Szepietowo-Janówka w gminie Szepietowo. </w:t>
      </w:r>
      <w:r w:rsidR="00D66AB8">
        <w:rPr>
          <w:rFonts w:cs="Arial"/>
        </w:rPr>
        <w:t xml:space="preserve">Tym samym pomiędzy Czyżewem </w:t>
      </w:r>
      <w:r w:rsidR="00326CD7">
        <w:rPr>
          <w:rFonts w:cs="Arial"/>
        </w:rPr>
        <w:br/>
      </w:r>
      <w:r w:rsidR="00D66AB8">
        <w:rPr>
          <w:rFonts w:cs="Arial"/>
        </w:rPr>
        <w:t xml:space="preserve">a Łapami otwarte dla ruchu samochodów są już wszystkie zaplanowane skrzyżowania dwupoziomowe. To jeden z </w:t>
      </w:r>
      <w:r w:rsidR="006C2506">
        <w:rPr>
          <w:rFonts w:cs="Arial"/>
        </w:rPr>
        <w:t>efektów</w:t>
      </w:r>
      <w:r w:rsidR="00D66AB8">
        <w:rPr>
          <w:rFonts w:cs="Arial"/>
        </w:rPr>
        <w:t xml:space="preserve"> modernizacji międzynarodowej trasy kolejowej –</w:t>
      </w:r>
      <w:r w:rsidR="00BA01CA">
        <w:rPr>
          <w:rFonts w:cs="Arial"/>
        </w:rPr>
        <w:t xml:space="preserve"> dotychczasowe </w:t>
      </w:r>
      <w:r w:rsidR="00D66AB8">
        <w:rPr>
          <w:rFonts w:cs="Arial"/>
        </w:rPr>
        <w:t xml:space="preserve">przejazdy w poziomie szyn </w:t>
      </w:r>
      <w:r w:rsidR="00744F4A">
        <w:rPr>
          <w:rFonts w:cs="Arial"/>
        </w:rPr>
        <w:t xml:space="preserve">na wskazanym odcinku </w:t>
      </w:r>
      <w:r w:rsidR="00D66AB8">
        <w:rPr>
          <w:rFonts w:cs="Arial"/>
        </w:rPr>
        <w:t>zostały zastąpione skrzyżowaniami bezkolizyjnymi. Kierowcy nie zatrzymują się już przed torami</w:t>
      </w:r>
      <w:r w:rsidR="005A1222">
        <w:rPr>
          <w:rFonts w:cs="Arial"/>
        </w:rPr>
        <w:t>.</w:t>
      </w:r>
    </w:p>
    <w:p w14:paraId="06BE7089" w14:textId="33FAE77C" w:rsidR="00112A3C" w:rsidRDefault="006C2506" w:rsidP="00784BAB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Wiadukt</w:t>
      </w:r>
      <w:r w:rsidR="00D66AB8">
        <w:rPr>
          <w:rFonts w:cs="Arial"/>
        </w:rPr>
        <w:t xml:space="preserve"> w Dąbrowie-Łazach ma </w:t>
      </w:r>
      <w:r w:rsidR="001D2335">
        <w:rPr>
          <w:rFonts w:cs="Arial"/>
        </w:rPr>
        <w:t>80 m</w:t>
      </w:r>
      <w:r w:rsidR="00D66AB8">
        <w:rPr>
          <w:rFonts w:cs="Arial"/>
        </w:rPr>
        <w:t xml:space="preserve"> długości, a wraz z drogami dojazdowymi </w:t>
      </w:r>
      <w:r w:rsidR="001D2335">
        <w:rPr>
          <w:rFonts w:cs="Arial"/>
        </w:rPr>
        <w:t xml:space="preserve">prawie 900 m. </w:t>
      </w:r>
      <w:r>
        <w:rPr>
          <w:rFonts w:cs="Arial"/>
        </w:rPr>
        <w:t>Zapewnia drogę o jednym pasie ruchu w każdą stronę oraz ciąg pieszo-rowerowy. Obiekt s</w:t>
      </w:r>
      <w:r w:rsidR="00D66AB8">
        <w:rPr>
          <w:rFonts w:cs="Arial"/>
        </w:rPr>
        <w:t>ąsiaduje z przystankiem kolejowym</w:t>
      </w:r>
      <w:r w:rsidR="00117920">
        <w:rPr>
          <w:rFonts w:cs="Arial"/>
        </w:rPr>
        <w:t>, dlatego d</w:t>
      </w:r>
      <w:r w:rsidR="00D66AB8">
        <w:rPr>
          <w:rFonts w:cs="Arial"/>
        </w:rPr>
        <w:t xml:space="preserve">la wygodnej i bezpiecznej komunikacji </w:t>
      </w:r>
      <w:r>
        <w:rPr>
          <w:rFonts w:cs="Arial"/>
        </w:rPr>
        <w:t xml:space="preserve">wykonano schody oraz pochylnie dostosowane do potrzeb osób o ograniczonej mobilności. Są </w:t>
      </w:r>
      <w:r w:rsidR="0070625C">
        <w:rPr>
          <w:rFonts w:cs="Arial"/>
        </w:rPr>
        <w:t xml:space="preserve">też </w:t>
      </w:r>
      <w:r>
        <w:rPr>
          <w:rFonts w:cs="Arial"/>
        </w:rPr>
        <w:t>wygrodzone ścieżki z antypoślizgową nawierzchnią oraz parking dla podróżnych przesiadających się na kolej z samochodów. Koszt budowy wiaduktu to 24,7 mln zł.</w:t>
      </w:r>
    </w:p>
    <w:p w14:paraId="52EFEEEA" w14:textId="02D78967" w:rsidR="00744F4A" w:rsidRDefault="00A56FF0" w:rsidP="00784BAB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W pobliżu wsi Szepietowo-Janówka zbudowano wiadukt nad torami i przebudowano </w:t>
      </w:r>
      <w:r w:rsidR="00187684">
        <w:rPr>
          <w:rFonts w:cs="Arial"/>
        </w:rPr>
        <w:t>układ komunikacyjny w rejonie dawnego przejazdu</w:t>
      </w:r>
      <w:r>
        <w:rPr>
          <w:rFonts w:cs="Arial"/>
        </w:rPr>
        <w:t xml:space="preserve">. Przeprawa wraz z dojazdami ma </w:t>
      </w:r>
      <w:r w:rsidR="0072602C">
        <w:rPr>
          <w:rFonts w:cs="Arial"/>
        </w:rPr>
        <w:t xml:space="preserve">1100 m </w:t>
      </w:r>
      <w:r>
        <w:rPr>
          <w:rFonts w:cs="Arial"/>
        </w:rPr>
        <w:t xml:space="preserve">długości. </w:t>
      </w:r>
      <w:r w:rsidR="00F1355E">
        <w:rPr>
          <w:rFonts w:cs="Arial"/>
        </w:rPr>
        <w:t>Wiadukt p</w:t>
      </w:r>
      <w:r w:rsidR="00C51EFC">
        <w:rPr>
          <w:rFonts w:cs="Arial"/>
        </w:rPr>
        <w:t>rowadzi</w:t>
      </w:r>
      <w:r w:rsidR="006F19CB">
        <w:rPr>
          <w:rFonts w:cs="Arial"/>
        </w:rPr>
        <w:t xml:space="preserve"> nad linią kolejową i równoległymi do</w:t>
      </w:r>
      <w:r w:rsidR="00C51EFC">
        <w:rPr>
          <w:rFonts w:cs="Arial"/>
        </w:rPr>
        <w:t xml:space="preserve"> torów </w:t>
      </w:r>
      <w:r w:rsidR="006F19CB">
        <w:rPr>
          <w:rFonts w:cs="Arial"/>
        </w:rPr>
        <w:t xml:space="preserve">nowymi odcinkami dróg lokalnych. </w:t>
      </w:r>
      <w:r w:rsidR="00C51EFC">
        <w:rPr>
          <w:rFonts w:cs="Arial"/>
        </w:rPr>
        <w:t>Kosz</w:t>
      </w:r>
      <w:r w:rsidR="00F1355E">
        <w:rPr>
          <w:rFonts w:cs="Arial"/>
        </w:rPr>
        <w:t>t</w:t>
      </w:r>
      <w:r w:rsidR="00C51EFC">
        <w:rPr>
          <w:rFonts w:cs="Arial"/>
        </w:rPr>
        <w:t xml:space="preserve"> wykonanych prac to prawie 20 mln zł.</w:t>
      </w:r>
    </w:p>
    <w:p w14:paraId="59AD7B38" w14:textId="77777777" w:rsidR="006C2506" w:rsidRPr="00F80BF6" w:rsidRDefault="006C2506" w:rsidP="00784BAB">
      <w:pPr>
        <w:spacing w:before="100" w:beforeAutospacing="1" w:after="100" w:afterAutospacing="1" w:line="360" w:lineRule="auto"/>
        <w:rPr>
          <w:rFonts w:cs="Arial"/>
        </w:rPr>
      </w:pPr>
    </w:p>
    <w:p w14:paraId="6F5D08FB" w14:textId="77777777" w:rsidR="00D230E8" w:rsidRDefault="00C51EFC" w:rsidP="00784BAB">
      <w:pPr>
        <w:pStyle w:val="Nagwek2"/>
        <w:spacing w:before="100" w:beforeAutospacing="1" w:after="100" w:afterAutospacing="1" w:line="360" w:lineRule="auto"/>
        <w:jc w:val="both"/>
        <w:rPr>
          <w:rFonts w:cs="Arial"/>
        </w:rPr>
      </w:pPr>
      <w:r>
        <w:lastRenderedPageBreak/>
        <w:t>Bezkolizyjne skrzyżowania dla wygody i bezpieczeństwa</w:t>
      </w:r>
    </w:p>
    <w:p w14:paraId="5F2E65C4" w14:textId="77777777" w:rsidR="00C51EFC" w:rsidRDefault="00C51EFC" w:rsidP="00784BAB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Z puli 25 </w:t>
      </w:r>
      <w:r w:rsidR="001E720E">
        <w:rPr>
          <w:rFonts w:cs="Arial"/>
        </w:rPr>
        <w:t>bezkolizyjnych skrzyżowań przeznaczonych d</w:t>
      </w:r>
      <w:r w:rsidR="009F5B95">
        <w:rPr>
          <w:rFonts w:cs="Arial"/>
        </w:rPr>
        <w:t>la</w:t>
      </w:r>
      <w:r w:rsidR="001E720E">
        <w:rPr>
          <w:rFonts w:cs="Arial"/>
        </w:rPr>
        <w:t xml:space="preserve"> ruchu samochodów</w:t>
      </w:r>
      <w:r w:rsidR="006F6352">
        <w:rPr>
          <w:rFonts w:cs="Arial"/>
        </w:rPr>
        <w:t>,</w:t>
      </w:r>
      <w:r w:rsidR="001E720E">
        <w:rPr>
          <w:rFonts w:cs="Arial"/>
        </w:rPr>
        <w:t xml:space="preserve"> </w:t>
      </w:r>
      <w:r>
        <w:rPr>
          <w:rFonts w:cs="Arial"/>
        </w:rPr>
        <w:t xml:space="preserve">w budowie pozostają </w:t>
      </w:r>
      <w:r w:rsidR="00A214E9">
        <w:rPr>
          <w:rFonts w:cs="Arial"/>
        </w:rPr>
        <w:t>t</w:t>
      </w:r>
      <w:r w:rsidR="001E720E">
        <w:rPr>
          <w:rFonts w:cs="Arial"/>
        </w:rPr>
        <w:t xml:space="preserve">unele </w:t>
      </w:r>
      <w:r w:rsidR="00A214E9">
        <w:rPr>
          <w:rFonts w:cs="Arial"/>
        </w:rPr>
        <w:t xml:space="preserve">pod torami </w:t>
      </w:r>
      <w:r>
        <w:rPr>
          <w:rFonts w:cs="Arial"/>
        </w:rPr>
        <w:t xml:space="preserve">w Łapach </w:t>
      </w:r>
      <w:r w:rsidR="001E720E">
        <w:rPr>
          <w:rFonts w:cs="Arial"/>
        </w:rPr>
        <w:t>i</w:t>
      </w:r>
      <w:r>
        <w:rPr>
          <w:rFonts w:cs="Arial"/>
        </w:rPr>
        <w:t xml:space="preserve"> Baciutach</w:t>
      </w:r>
      <w:r w:rsidR="001E720E">
        <w:rPr>
          <w:rFonts w:cs="Arial"/>
        </w:rPr>
        <w:t xml:space="preserve"> oraz wiadukt nad </w:t>
      </w:r>
      <w:r w:rsidR="0084178C">
        <w:rPr>
          <w:rFonts w:cs="Arial"/>
        </w:rPr>
        <w:t>linią kolejową w</w:t>
      </w:r>
      <w:r>
        <w:rPr>
          <w:rFonts w:cs="Arial"/>
        </w:rPr>
        <w:t xml:space="preserve"> Trypuciach. </w:t>
      </w:r>
      <w:r w:rsidR="001E720E">
        <w:rPr>
          <w:rFonts w:cs="Arial"/>
        </w:rPr>
        <w:t xml:space="preserve">Dodatkowe przeprawy przez tory dla pieszych i rowerzystów zapewni 14 przejść podziemnych, zlokalizowanych w większości przy stacjach i przystankach. </w:t>
      </w:r>
      <w:r>
        <w:rPr>
          <w:rFonts w:cs="Arial"/>
        </w:rPr>
        <w:t xml:space="preserve">Na </w:t>
      </w:r>
      <w:r w:rsidR="003C1D21">
        <w:rPr>
          <w:rFonts w:cs="Arial"/>
        </w:rPr>
        <w:t xml:space="preserve">części </w:t>
      </w:r>
      <w:r>
        <w:rPr>
          <w:rFonts w:cs="Arial"/>
        </w:rPr>
        <w:t>oddanych do ruchu obiekt</w:t>
      </w:r>
      <w:r w:rsidR="003C1D21">
        <w:rPr>
          <w:rFonts w:cs="Arial"/>
        </w:rPr>
        <w:t>ów</w:t>
      </w:r>
      <w:r>
        <w:rPr>
          <w:rFonts w:cs="Arial"/>
        </w:rPr>
        <w:t xml:space="preserve"> prowadzone będą jeszcze prace wykończeniowe i porządkowe.</w:t>
      </w:r>
    </w:p>
    <w:p w14:paraId="1202EF4A" w14:textId="58583058" w:rsidR="008A4680" w:rsidRDefault="004A1FE9" w:rsidP="00784BAB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cs="Arial"/>
        </w:rPr>
        <w:t>Budowa dwupoziomowych przepraw przez tory to jeden z istotnych elementów modernizacji linii kolejowej Rail Baltica</w:t>
      </w:r>
      <w:r w:rsidR="00F1355E">
        <w:rPr>
          <w:rFonts w:cs="Arial"/>
        </w:rPr>
        <w:t>, mając</w:t>
      </w:r>
      <w:r w:rsidR="0090454E">
        <w:rPr>
          <w:rFonts w:cs="Arial"/>
        </w:rPr>
        <w:t>y</w:t>
      </w:r>
      <w:r w:rsidR="00F1355E">
        <w:rPr>
          <w:rFonts w:cs="Arial"/>
        </w:rPr>
        <w:t xml:space="preserve"> szczególne znaczenie dla lokalnej społeczności</w:t>
      </w:r>
      <w:r>
        <w:rPr>
          <w:rFonts w:cs="Arial"/>
        </w:rPr>
        <w:t xml:space="preserve">. Wiadukty </w:t>
      </w:r>
      <w:r w:rsidR="002B24E8">
        <w:rPr>
          <w:rFonts w:cs="Arial"/>
        </w:rPr>
        <w:t>zastępują</w:t>
      </w:r>
      <w:r>
        <w:rPr>
          <w:rFonts w:cs="Arial"/>
        </w:rPr>
        <w:t xml:space="preserve"> dotychczasowe przejazdy w poziomie szyn</w:t>
      </w:r>
      <w:r w:rsidR="0020727A">
        <w:rPr>
          <w:rFonts w:cs="Arial"/>
        </w:rPr>
        <w:t>, a kierowcy nie muszą zatrzymywać się już przed torami</w:t>
      </w:r>
      <w:r>
        <w:rPr>
          <w:rFonts w:cs="Arial"/>
        </w:rPr>
        <w:t xml:space="preserve">. To wygoda i bezpieczeństwo dla mieszkańców, ale także istotne usprawnienie ruchu pociągów, </w:t>
      </w:r>
      <w:r w:rsidR="00D311B5">
        <w:rPr>
          <w:rFonts w:eastAsia="Times New Roman" w:cs="Arial"/>
          <w:color w:val="000000"/>
        </w:rPr>
        <w:t>które po zakończeniu wszystkich prac na linii, będą jeździć z prędkością do 200 km/h.</w:t>
      </w:r>
      <w:r>
        <w:rPr>
          <w:rFonts w:eastAsia="Times New Roman" w:cs="Arial"/>
          <w:color w:val="000000"/>
        </w:rPr>
        <w:t xml:space="preserve"> </w:t>
      </w:r>
      <w:r w:rsidR="00F44CE0">
        <w:rPr>
          <w:rFonts w:eastAsia="Times New Roman" w:cs="Arial"/>
          <w:color w:val="000000"/>
        </w:rPr>
        <w:t xml:space="preserve">Skorzystają także tysiące pasażerów podróżujących na międzynarodowej </w:t>
      </w:r>
      <w:r w:rsidR="0013654E">
        <w:rPr>
          <w:rFonts w:eastAsia="Times New Roman" w:cs="Arial"/>
          <w:color w:val="000000"/>
        </w:rPr>
        <w:t>trasie</w:t>
      </w:r>
      <w:r w:rsidR="00F44CE0">
        <w:rPr>
          <w:rFonts w:eastAsia="Times New Roman" w:cs="Arial"/>
          <w:color w:val="000000"/>
        </w:rPr>
        <w:t>.</w:t>
      </w:r>
    </w:p>
    <w:p w14:paraId="15A2B09E" w14:textId="4A4397B4" w:rsidR="00F1355E" w:rsidRDefault="00A31C01" w:rsidP="00784BAB">
      <w:pPr>
        <w:spacing w:before="100" w:beforeAutospacing="1" w:after="100" w:afterAutospacing="1" w:line="360" w:lineRule="auto"/>
        <w:rPr>
          <w:rFonts w:eastAsia="Calibri" w:cs="Arial"/>
        </w:rPr>
      </w:pPr>
      <w:r w:rsidRPr="00823874">
        <w:rPr>
          <w:rFonts w:eastAsia="Calibri" w:cs="Arial"/>
        </w:rPr>
        <w:t>Inwestycja prowadzona jest w ramach projektu „Prace na linii E75 na odcinku Czyżew – Białystok”. Wartość prac to prawie 3,4 mld zł,</w:t>
      </w:r>
      <w:r>
        <w:rPr>
          <w:rFonts w:eastAsia="Calibri" w:cs="Arial"/>
        </w:rPr>
        <w:t xml:space="preserve"> ich zakończenie zaplanowano na ten rok</w:t>
      </w:r>
      <w:r w:rsidRPr="00823874">
        <w:rPr>
          <w:rFonts w:eastAsia="Calibri" w:cs="Arial"/>
        </w:rPr>
        <w:t>.</w:t>
      </w:r>
    </w:p>
    <w:p w14:paraId="1D5E62DC" w14:textId="41ED0DC7" w:rsidR="00A31C01" w:rsidRDefault="00A31C01" w:rsidP="00784BAB">
      <w:pPr>
        <w:spacing w:before="100" w:beforeAutospacing="1" w:after="100" w:afterAutospacing="1" w:line="360" w:lineRule="auto"/>
        <w:rPr>
          <w:rFonts w:eastAsia="Calibri" w:cs="Arial"/>
        </w:rPr>
      </w:pPr>
      <w:r w:rsidRPr="00823874">
        <w:rPr>
          <w:rFonts w:eastAsia="Calibri" w:cs="Arial"/>
        </w:rPr>
        <w:t>Projekt</w:t>
      </w:r>
      <w:r w:rsidR="00F1355E">
        <w:rPr>
          <w:rFonts w:eastAsia="Calibri" w:cs="Arial"/>
        </w:rPr>
        <w:t xml:space="preserve"> </w:t>
      </w:r>
      <w:r w:rsidRPr="00823874">
        <w:rPr>
          <w:rFonts w:eastAsia="Calibri" w:cs="Arial"/>
        </w:rPr>
        <w:t>współfinansowany ze środków instrumentu CEF „Łącząc Europę” – (</w:t>
      </w:r>
      <w:proofErr w:type="spellStart"/>
      <w:r w:rsidRPr="00823874">
        <w:rPr>
          <w:rFonts w:eastAsia="Calibri" w:cs="Arial"/>
        </w:rPr>
        <w:t>Connecting</w:t>
      </w:r>
      <w:proofErr w:type="spellEnd"/>
      <w:r w:rsidRPr="00823874">
        <w:rPr>
          <w:rFonts w:eastAsia="Calibri" w:cs="Arial"/>
        </w:rPr>
        <w:t xml:space="preserve"> Europe </w:t>
      </w:r>
      <w:proofErr w:type="spellStart"/>
      <w:r w:rsidRPr="00823874">
        <w:rPr>
          <w:rFonts w:eastAsia="Calibri" w:cs="Arial"/>
        </w:rPr>
        <w:t>Facility</w:t>
      </w:r>
      <w:proofErr w:type="spellEnd"/>
      <w:r w:rsidRPr="00823874">
        <w:rPr>
          <w:rFonts w:eastAsia="Calibri" w:cs="Arial"/>
        </w:rPr>
        <w:t xml:space="preserve"> – CEF). Więcej informacji o inwestycji na </w:t>
      </w:r>
      <w:hyperlink r:id="rId8" w:tooltip="Strona internetowa projektu Rail Baltica" w:history="1">
        <w:r w:rsidRPr="00A454ED">
          <w:rPr>
            <w:rStyle w:val="Hipercze"/>
            <w:rFonts w:eastAsia="Calibri" w:cs="Arial"/>
          </w:rPr>
          <w:t>www.rail-baltica.pl</w:t>
        </w:r>
      </w:hyperlink>
      <w:r>
        <w:rPr>
          <w:rFonts w:eastAsia="Calibri" w:cs="Arial"/>
        </w:rPr>
        <w:t xml:space="preserve"> </w:t>
      </w:r>
    </w:p>
    <w:p w14:paraId="49035402" w14:textId="77777777" w:rsidR="00A31C01" w:rsidRDefault="00A31C01" w:rsidP="00784BAB">
      <w:pPr>
        <w:spacing w:before="100" w:beforeAutospacing="1" w:after="100" w:afterAutospacing="1" w:line="360" w:lineRule="auto"/>
        <w:contextualSpacing/>
        <w:jc w:val="both"/>
        <w:rPr>
          <w:rStyle w:val="Pogrubienie"/>
          <w:rFonts w:cs="Arial"/>
        </w:rPr>
      </w:pPr>
    </w:p>
    <w:p w14:paraId="1FBAB283" w14:textId="77777777" w:rsidR="00A31C01" w:rsidRPr="000241A8" w:rsidRDefault="00A31C01" w:rsidP="00784BAB">
      <w:pPr>
        <w:spacing w:before="100" w:beforeAutospacing="1" w:after="100" w:afterAutospacing="1" w:line="360" w:lineRule="auto"/>
        <w:contextualSpacing/>
        <w:jc w:val="both"/>
        <w:rPr>
          <w:rStyle w:val="Pogrubienie"/>
          <w:rFonts w:cs="Arial"/>
        </w:rPr>
      </w:pPr>
      <w:r w:rsidRPr="000241A8">
        <w:rPr>
          <w:rStyle w:val="Pogrubienie"/>
          <w:rFonts w:cs="Arial"/>
        </w:rPr>
        <w:t>Kontakt dla mediów:</w:t>
      </w:r>
    </w:p>
    <w:p w14:paraId="585F00A3" w14:textId="77777777" w:rsidR="00A31C01" w:rsidRPr="000241A8" w:rsidRDefault="00A31C01" w:rsidP="00784BAB">
      <w:pPr>
        <w:spacing w:before="100" w:beforeAutospacing="1" w:after="100" w:afterAutospacing="1" w:line="360" w:lineRule="auto"/>
        <w:contextualSpacing/>
      </w:pPr>
      <w:r w:rsidRPr="000241A8">
        <w:t>Tomasz Łotowski</w:t>
      </w:r>
      <w:r w:rsidRPr="000241A8">
        <w:br/>
        <w:t>zespół prasowy</w:t>
      </w:r>
    </w:p>
    <w:p w14:paraId="4FA85E22" w14:textId="334AC467" w:rsidR="00A31C01" w:rsidRDefault="00A31C01" w:rsidP="00784BAB">
      <w:pPr>
        <w:spacing w:before="100" w:beforeAutospacing="1" w:after="100" w:afterAutospacing="1" w:line="360" w:lineRule="auto"/>
        <w:contextualSpacing/>
      </w:pPr>
      <w:r w:rsidRPr="000241A8">
        <w:t>PKP Polskie Linie Kolejowe S.A.</w:t>
      </w:r>
      <w:r w:rsidRPr="000241A8">
        <w:br/>
      </w:r>
      <w:r w:rsidRPr="000241A8">
        <w:rPr>
          <w:rStyle w:val="Hipercze"/>
          <w:color w:val="0071BC"/>
          <w:shd w:val="clear" w:color="auto" w:fill="FFFFFF"/>
        </w:rPr>
        <w:t>rzecznik@plk-sa.pl</w:t>
      </w:r>
      <w:r w:rsidRPr="000241A8">
        <w:br/>
      </w:r>
      <w:r w:rsidR="00D73076">
        <w:t xml:space="preserve">22 473 30 02 </w:t>
      </w:r>
    </w:p>
    <w:p w14:paraId="09300DEE" w14:textId="77777777" w:rsidR="00A31C01" w:rsidRPr="000241A8" w:rsidRDefault="00A31C01" w:rsidP="00784BAB">
      <w:pPr>
        <w:spacing w:before="100" w:beforeAutospacing="1" w:after="100" w:afterAutospacing="1" w:line="360" w:lineRule="auto"/>
        <w:contextualSpacing/>
      </w:pPr>
    </w:p>
    <w:p w14:paraId="13931331" w14:textId="77777777" w:rsidR="00A31C01" w:rsidRDefault="00A31C01" w:rsidP="00784BAB">
      <w:pPr>
        <w:spacing w:before="100" w:beforeAutospacing="1" w:after="100" w:afterAutospacing="1" w:line="360" w:lineRule="auto"/>
        <w:rPr>
          <w:rFonts w:cs="Arial"/>
        </w:rPr>
      </w:pPr>
      <w:r w:rsidRPr="000241A8">
        <w:rPr>
          <w:rFonts w:cs="Arial"/>
        </w:rPr>
        <w:t>Projekt jest współfinansowany przez Unię Europejską z Instrumentu „Łącząc Europę”.</w:t>
      </w:r>
    </w:p>
    <w:p w14:paraId="0C540D54" w14:textId="77777777" w:rsidR="00A31C01" w:rsidRPr="000241A8" w:rsidRDefault="00A31C01" w:rsidP="00784BAB">
      <w:pPr>
        <w:spacing w:before="100" w:beforeAutospacing="1" w:after="100" w:afterAutospacing="1" w:line="360" w:lineRule="auto"/>
        <w:rPr>
          <w:rFonts w:cs="Arial"/>
        </w:rPr>
      </w:pPr>
      <w:r w:rsidRPr="000241A8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A31C01" w:rsidRPr="000241A8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B571E" w14:textId="77777777" w:rsidR="00E10A35" w:rsidRDefault="00E10A35" w:rsidP="009D1AEB">
      <w:pPr>
        <w:spacing w:after="0" w:line="240" w:lineRule="auto"/>
      </w:pPr>
      <w:r>
        <w:separator/>
      </w:r>
    </w:p>
  </w:endnote>
  <w:endnote w:type="continuationSeparator" w:id="0">
    <w:p w14:paraId="088378D8" w14:textId="77777777" w:rsidR="00E10A35" w:rsidRDefault="00E10A3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41926" w14:textId="77777777" w:rsidR="00531D54" w:rsidRDefault="00531D54" w:rsidP="00531D54">
    <w:pPr>
      <w:spacing w:after="0" w:line="240" w:lineRule="auto"/>
      <w:jc w:val="both"/>
      <w:rPr>
        <w:rFonts w:cs="Arial"/>
        <w:color w:val="727271"/>
        <w:sz w:val="14"/>
        <w:szCs w:val="14"/>
      </w:rPr>
    </w:pPr>
  </w:p>
  <w:p w14:paraId="51B56E37" w14:textId="77777777" w:rsidR="008559E9" w:rsidRPr="00667D92" w:rsidRDefault="008559E9" w:rsidP="008559E9">
    <w:pPr>
      <w:spacing w:after="0" w:line="240" w:lineRule="auto"/>
      <w:rPr>
        <w:rFonts w:cs="Arial"/>
        <w:color w:val="AEAAAA" w:themeColor="background2" w:themeShade="BF"/>
        <w:sz w:val="14"/>
        <w:szCs w:val="14"/>
      </w:rPr>
    </w:pPr>
    <w:r w:rsidRPr="00667D92">
      <w:rPr>
        <w:rFonts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Warszawie </w:t>
    </w:r>
  </w:p>
  <w:p w14:paraId="385222A6" w14:textId="77777777" w:rsidR="008559E9" w:rsidRPr="00667D92" w:rsidRDefault="008559E9" w:rsidP="008559E9">
    <w:pPr>
      <w:spacing w:after="0" w:line="240" w:lineRule="auto"/>
      <w:rPr>
        <w:rFonts w:cs="Arial"/>
        <w:color w:val="AEAAAA" w:themeColor="background2" w:themeShade="BF"/>
        <w:sz w:val="14"/>
        <w:szCs w:val="14"/>
      </w:rPr>
    </w:pPr>
    <w:r w:rsidRPr="00667D92">
      <w:rPr>
        <w:rFonts w:cs="Arial"/>
        <w:color w:val="AEAAAA" w:themeColor="background2" w:themeShade="BF"/>
        <w:sz w:val="14"/>
        <w:szCs w:val="14"/>
      </w:rPr>
      <w:t xml:space="preserve">XIV Wydział Gospodarczy - Krajowego Rejestru Sądowego pod numerem KRS 0000037568, NIP 113-23-16-427, </w:t>
    </w:r>
  </w:p>
  <w:p w14:paraId="42081F02" w14:textId="77777777" w:rsidR="00720A04" w:rsidRPr="008559E9" w:rsidRDefault="008559E9" w:rsidP="008559E9">
    <w:pPr>
      <w:spacing w:after="0" w:line="240" w:lineRule="auto"/>
      <w:rPr>
        <w:rFonts w:cs="Arial"/>
        <w:color w:val="AEAAAA" w:themeColor="background2" w:themeShade="BF"/>
        <w:sz w:val="14"/>
        <w:szCs w:val="14"/>
      </w:rPr>
    </w:pPr>
    <w:r w:rsidRPr="00667D92">
      <w:rPr>
        <w:rFonts w:cs="Arial"/>
        <w:color w:val="AEAAAA" w:themeColor="background2" w:themeShade="BF"/>
        <w:sz w:val="14"/>
        <w:szCs w:val="14"/>
      </w:rPr>
      <w:t>REGON 017319027. Wysokość kapitału zakładowego w całości wpłaconego:</w:t>
    </w:r>
    <w:r w:rsidRPr="00667D92">
      <w:rPr>
        <w:color w:val="AEAAAA" w:themeColor="background2" w:themeShade="BF"/>
      </w:rPr>
      <w:t xml:space="preserve"> </w:t>
    </w:r>
    <w:r w:rsidR="004579C5" w:rsidRPr="004579C5">
      <w:rPr>
        <w:rFonts w:cs="Arial"/>
        <w:color w:val="AEAAAA" w:themeColor="background2" w:themeShade="BF"/>
        <w:sz w:val="14"/>
        <w:szCs w:val="14"/>
      </w:rPr>
      <w:t>33 335 532 000,</w:t>
    </w:r>
    <w:r w:rsidR="004579C5">
      <w:rPr>
        <w:rFonts w:cs="Arial"/>
        <w:color w:val="AEAAAA" w:themeColor="background2" w:themeShade="BF"/>
        <w:sz w:val="14"/>
        <w:szCs w:val="14"/>
      </w:rPr>
      <w:t xml:space="preserve">00 </w:t>
    </w:r>
    <w:r w:rsidRPr="00667D92">
      <w:rPr>
        <w:rFonts w:cs="Arial"/>
        <w:color w:val="AEAAAA" w:themeColor="background2" w:themeShade="BF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9977E" w14:textId="77777777" w:rsidR="00E10A35" w:rsidRDefault="00E10A35" w:rsidP="009D1AEB">
      <w:pPr>
        <w:spacing w:after="0" w:line="240" w:lineRule="auto"/>
      </w:pPr>
      <w:r>
        <w:separator/>
      </w:r>
    </w:p>
  </w:footnote>
  <w:footnote w:type="continuationSeparator" w:id="0">
    <w:p w14:paraId="74C56AEF" w14:textId="77777777" w:rsidR="00E10A35" w:rsidRDefault="00E10A3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1B5F9" w14:textId="77777777" w:rsidR="009D1AEB" w:rsidRDefault="002D15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4CAF5BA" wp14:editId="1941A069">
          <wp:simplePos x="0" y="0"/>
          <wp:positionH relativeFrom="column">
            <wp:posOffset>160655</wp:posOffset>
          </wp:positionH>
          <wp:positionV relativeFrom="paragraph">
            <wp:posOffset>-137160</wp:posOffset>
          </wp:positionV>
          <wp:extent cx="6115050" cy="466090"/>
          <wp:effectExtent l="0" t="0" r="0" b="0"/>
          <wp:wrapNone/>
          <wp:docPr id="3" name="Obraz 3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B3ACB2" wp14:editId="58F4E641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32314A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0E99D062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3DDBF3AD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A2016E7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7C1B7AB3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453F1C9D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13988FB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B3ACB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" filled="f" stroked="f">
              <v:textbox inset="0,0,0,0">
                <w:txbxContent>
                  <w:p w14:paraId="4632314A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0E99D062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3DDBF3AD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A2016E7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7C1B7AB3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453F1C9D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213988FB" w14:textId="77777777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866F9"/>
    <w:multiLevelType w:val="hybridMultilevel"/>
    <w:tmpl w:val="65D62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DF90FF5"/>
    <w:multiLevelType w:val="hybridMultilevel"/>
    <w:tmpl w:val="AFF03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84C8F"/>
    <w:multiLevelType w:val="hybridMultilevel"/>
    <w:tmpl w:val="AB429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219796">
    <w:abstractNumId w:val="2"/>
  </w:num>
  <w:num w:numId="2" w16cid:durableId="171532160">
    <w:abstractNumId w:val="1"/>
  </w:num>
  <w:num w:numId="3" w16cid:durableId="963000964">
    <w:abstractNumId w:val="0"/>
  </w:num>
  <w:num w:numId="4" w16cid:durableId="10767296">
    <w:abstractNumId w:val="4"/>
  </w:num>
  <w:num w:numId="5" w16cid:durableId="395470396">
    <w:abstractNumId w:val="3"/>
  </w:num>
  <w:num w:numId="6" w16cid:durableId="8527696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003A"/>
    <w:rsid w:val="000015CE"/>
    <w:rsid w:val="000028FF"/>
    <w:rsid w:val="00003063"/>
    <w:rsid w:val="00003CA8"/>
    <w:rsid w:val="00006532"/>
    <w:rsid w:val="00007D55"/>
    <w:rsid w:val="000122A5"/>
    <w:rsid w:val="00014284"/>
    <w:rsid w:val="00014EEE"/>
    <w:rsid w:val="00014F17"/>
    <w:rsid w:val="0001608A"/>
    <w:rsid w:val="000201DF"/>
    <w:rsid w:val="000207C1"/>
    <w:rsid w:val="00022B28"/>
    <w:rsid w:val="00025E5C"/>
    <w:rsid w:val="00030B49"/>
    <w:rsid w:val="000320C0"/>
    <w:rsid w:val="000337A2"/>
    <w:rsid w:val="00034A7C"/>
    <w:rsid w:val="0003753D"/>
    <w:rsid w:val="00040F89"/>
    <w:rsid w:val="0004672C"/>
    <w:rsid w:val="00047864"/>
    <w:rsid w:val="0005049B"/>
    <w:rsid w:val="00056265"/>
    <w:rsid w:val="000570E7"/>
    <w:rsid w:val="00057172"/>
    <w:rsid w:val="0006096E"/>
    <w:rsid w:val="000638E8"/>
    <w:rsid w:val="00064C63"/>
    <w:rsid w:val="00065B2D"/>
    <w:rsid w:val="00065E33"/>
    <w:rsid w:val="00071E24"/>
    <w:rsid w:val="0007314A"/>
    <w:rsid w:val="0007449B"/>
    <w:rsid w:val="000750C3"/>
    <w:rsid w:val="00080FF5"/>
    <w:rsid w:val="00082F42"/>
    <w:rsid w:val="0008354F"/>
    <w:rsid w:val="000844BA"/>
    <w:rsid w:val="00084A4C"/>
    <w:rsid w:val="000850C1"/>
    <w:rsid w:val="000878ED"/>
    <w:rsid w:val="00090E88"/>
    <w:rsid w:val="0009127E"/>
    <w:rsid w:val="000939AA"/>
    <w:rsid w:val="00094361"/>
    <w:rsid w:val="00095055"/>
    <w:rsid w:val="00097122"/>
    <w:rsid w:val="000A0064"/>
    <w:rsid w:val="000A55EC"/>
    <w:rsid w:val="000A7B25"/>
    <w:rsid w:val="000B0385"/>
    <w:rsid w:val="000B3332"/>
    <w:rsid w:val="000C3721"/>
    <w:rsid w:val="000C3DC6"/>
    <w:rsid w:val="000D3A9E"/>
    <w:rsid w:val="000D3CC0"/>
    <w:rsid w:val="000E02F4"/>
    <w:rsid w:val="000E38E3"/>
    <w:rsid w:val="000E4198"/>
    <w:rsid w:val="000E73BE"/>
    <w:rsid w:val="000F1197"/>
    <w:rsid w:val="000F3277"/>
    <w:rsid w:val="000F39B3"/>
    <w:rsid w:val="000F5743"/>
    <w:rsid w:val="000F778A"/>
    <w:rsid w:val="000F77BD"/>
    <w:rsid w:val="00101546"/>
    <w:rsid w:val="00103720"/>
    <w:rsid w:val="00103E0F"/>
    <w:rsid w:val="00104398"/>
    <w:rsid w:val="00104DEB"/>
    <w:rsid w:val="00107DCF"/>
    <w:rsid w:val="001122D9"/>
    <w:rsid w:val="0011233B"/>
    <w:rsid w:val="00112A3C"/>
    <w:rsid w:val="00112FC9"/>
    <w:rsid w:val="00114A79"/>
    <w:rsid w:val="00117920"/>
    <w:rsid w:val="00122B42"/>
    <w:rsid w:val="00123382"/>
    <w:rsid w:val="0012379C"/>
    <w:rsid w:val="00130406"/>
    <w:rsid w:val="0013182B"/>
    <w:rsid w:val="00134B84"/>
    <w:rsid w:val="001351CA"/>
    <w:rsid w:val="00135825"/>
    <w:rsid w:val="0013654E"/>
    <w:rsid w:val="00136B96"/>
    <w:rsid w:val="00136BFA"/>
    <w:rsid w:val="00137155"/>
    <w:rsid w:val="00137986"/>
    <w:rsid w:val="001403DD"/>
    <w:rsid w:val="00141BAC"/>
    <w:rsid w:val="0014245C"/>
    <w:rsid w:val="00144171"/>
    <w:rsid w:val="00144B90"/>
    <w:rsid w:val="00146BE7"/>
    <w:rsid w:val="001474E6"/>
    <w:rsid w:val="001479E4"/>
    <w:rsid w:val="00154D5A"/>
    <w:rsid w:val="00155527"/>
    <w:rsid w:val="00157456"/>
    <w:rsid w:val="00160FB0"/>
    <w:rsid w:val="001612CF"/>
    <w:rsid w:val="00167521"/>
    <w:rsid w:val="0017119A"/>
    <w:rsid w:val="00174156"/>
    <w:rsid w:val="00174BC9"/>
    <w:rsid w:val="00174E42"/>
    <w:rsid w:val="001818E3"/>
    <w:rsid w:val="00181FB2"/>
    <w:rsid w:val="00182862"/>
    <w:rsid w:val="0018415C"/>
    <w:rsid w:val="00187684"/>
    <w:rsid w:val="0019095E"/>
    <w:rsid w:val="00194182"/>
    <w:rsid w:val="00194AE8"/>
    <w:rsid w:val="00195B15"/>
    <w:rsid w:val="00197BF0"/>
    <w:rsid w:val="001A2477"/>
    <w:rsid w:val="001A285A"/>
    <w:rsid w:val="001A3721"/>
    <w:rsid w:val="001A40E7"/>
    <w:rsid w:val="001A4160"/>
    <w:rsid w:val="001A7B94"/>
    <w:rsid w:val="001B0B31"/>
    <w:rsid w:val="001B12BF"/>
    <w:rsid w:val="001B4896"/>
    <w:rsid w:val="001B729B"/>
    <w:rsid w:val="001C1E49"/>
    <w:rsid w:val="001C37B3"/>
    <w:rsid w:val="001C404D"/>
    <w:rsid w:val="001C408D"/>
    <w:rsid w:val="001C45A5"/>
    <w:rsid w:val="001C5EF2"/>
    <w:rsid w:val="001C65A1"/>
    <w:rsid w:val="001C7AE4"/>
    <w:rsid w:val="001D2335"/>
    <w:rsid w:val="001D3774"/>
    <w:rsid w:val="001D5F4E"/>
    <w:rsid w:val="001D6B6F"/>
    <w:rsid w:val="001E04EB"/>
    <w:rsid w:val="001E11DD"/>
    <w:rsid w:val="001E159B"/>
    <w:rsid w:val="001E2880"/>
    <w:rsid w:val="001E3045"/>
    <w:rsid w:val="001E3D1B"/>
    <w:rsid w:val="001E580E"/>
    <w:rsid w:val="001E5B84"/>
    <w:rsid w:val="001E720E"/>
    <w:rsid w:val="001E7887"/>
    <w:rsid w:val="001F01F1"/>
    <w:rsid w:val="001F0F77"/>
    <w:rsid w:val="001F2013"/>
    <w:rsid w:val="001F41E5"/>
    <w:rsid w:val="001F4636"/>
    <w:rsid w:val="001F5104"/>
    <w:rsid w:val="001F5B12"/>
    <w:rsid w:val="00201058"/>
    <w:rsid w:val="0020172E"/>
    <w:rsid w:val="0020727A"/>
    <w:rsid w:val="00207675"/>
    <w:rsid w:val="00214660"/>
    <w:rsid w:val="0021586C"/>
    <w:rsid w:val="00217226"/>
    <w:rsid w:val="00217F0B"/>
    <w:rsid w:val="002245EA"/>
    <w:rsid w:val="002268A2"/>
    <w:rsid w:val="002272E6"/>
    <w:rsid w:val="002308B4"/>
    <w:rsid w:val="002318EE"/>
    <w:rsid w:val="002324DC"/>
    <w:rsid w:val="00234645"/>
    <w:rsid w:val="002349CE"/>
    <w:rsid w:val="002354D3"/>
    <w:rsid w:val="00236985"/>
    <w:rsid w:val="002379AA"/>
    <w:rsid w:val="0024260C"/>
    <w:rsid w:val="00250B79"/>
    <w:rsid w:val="00257D90"/>
    <w:rsid w:val="00260B1F"/>
    <w:rsid w:val="0026130B"/>
    <w:rsid w:val="00262D77"/>
    <w:rsid w:val="00267BF6"/>
    <w:rsid w:val="00270DE7"/>
    <w:rsid w:val="00271F3B"/>
    <w:rsid w:val="002723C7"/>
    <w:rsid w:val="002737C0"/>
    <w:rsid w:val="00276435"/>
    <w:rsid w:val="00277762"/>
    <w:rsid w:val="00282925"/>
    <w:rsid w:val="0028375E"/>
    <w:rsid w:val="0028659A"/>
    <w:rsid w:val="00291328"/>
    <w:rsid w:val="002928B7"/>
    <w:rsid w:val="00297053"/>
    <w:rsid w:val="002A0174"/>
    <w:rsid w:val="002A2177"/>
    <w:rsid w:val="002A2769"/>
    <w:rsid w:val="002A278D"/>
    <w:rsid w:val="002A4B03"/>
    <w:rsid w:val="002A5C86"/>
    <w:rsid w:val="002B1520"/>
    <w:rsid w:val="002B24E8"/>
    <w:rsid w:val="002B2EC4"/>
    <w:rsid w:val="002B3211"/>
    <w:rsid w:val="002B3E0F"/>
    <w:rsid w:val="002B7848"/>
    <w:rsid w:val="002B7DC2"/>
    <w:rsid w:val="002C65C4"/>
    <w:rsid w:val="002C6691"/>
    <w:rsid w:val="002C67EA"/>
    <w:rsid w:val="002C6E2E"/>
    <w:rsid w:val="002C711C"/>
    <w:rsid w:val="002D0F9E"/>
    <w:rsid w:val="002D15D4"/>
    <w:rsid w:val="002D2535"/>
    <w:rsid w:val="002D5F13"/>
    <w:rsid w:val="002D656D"/>
    <w:rsid w:val="002E22F0"/>
    <w:rsid w:val="002E48D8"/>
    <w:rsid w:val="002F213D"/>
    <w:rsid w:val="002F213E"/>
    <w:rsid w:val="002F2F9C"/>
    <w:rsid w:val="002F3F06"/>
    <w:rsid w:val="002F6767"/>
    <w:rsid w:val="002F6AB0"/>
    <w:rsid w:val="00300433"/>
    <w:rsid w:val="00301018"/>
    <w:rsid w:val="003014A2"/>
    <w:rsid w:val="003140E3"/>
    <w:rsid w:val="00317815"/>
    <w:rsid w:val="003215D4"/>
    <w:rsid w:val="00321829"/>
    <w:rsid w:val="0032662A"/>
    <w:rsid w:val="00326CD7"/>
    <w:rsid w:val="00334031"/>
    <w:rsid w:val="003348D2"/>
    <w:rsid w:val="0033601A"/>
    <w:rsid w:val="00337427"/>
    <w:rsid w:val="00340D55"/>
    <w:rsid w:val="0034224E"/>
    <w:rsid w:val="003429B4"/>
    <w:rsid w:val="00342B0A"/>
    <w:rsid w:val="0035172F"/>
    <w:rsid w:val="00351E7B"/>
    <w:rsid w:val="0035457C"/>
    <w:rsid w:val="003546D4"/>
    <w:rsid w:val="00355A03"/>
    <w:rsid w:val="00356CEA"/>
    <w:rsid w:val="003609C0"/>
    <w:rsid w:val="00362224"/>
    <w:rsid w:val="00362784"/>
    <w:rsid w:val="00363D13"/>
    <w:rsid w:val="003647BF"/>
    <w:rsid w:val="00366162"/>
    <w:rsid w:val="00366244"/>
    <w:rsid w:val="00367648"/>
    <w:rsid w:val="0037081D"/>
    <w:rsid w:val="00370B56"/>
    <w:rsid w:val="00372832"/>
    <w:rsid w:val="003735F9"/>
    <w:rsid w:val="00373A7D"/>
    <w:rsid w:val="00377506"/>
    <w:rsid w:val="00380163"/>
    <w:rsid w:val="0038290C"/>
    <w:rsid w:val="00384F67"/>
    <w:rsid w:val="00386439"/>
    <w:rsid w:val="0038654A"/>
    <w:rsid w:val="00387612"/>
    <w:rsid w:val="0039117F"/>
    <w:rsid w:val="00392036"/>
    <w:rsid w:val="00392C45"/>
    <w:rsid w:val="003938DC"/>
    <w:rsid w:val="0039573B"/>
    <w:rsid w:val="0039619F"/>
    <w:rsid w:val="0039783F"/>
    <w:rsid w:val="003A61D3"/>
    <w:rsid w:val="003A7716"/>
    <w:rsid w:val="003A782C"/>
    <w:rsid w:val="003B007B"/>
    <w:rsid w:val="003B29FF"/>
    <w:rsid w:val="003B2E9B"/>
    <w:rsid w:val="003B2F88"/>
    <w:rsid w:val="003B3668"/>
    <w:rsid w:val="003B4B02"/>
    <w:rsid w:val="003B5802"/>
    <w:rsid w:val="003B6A01"/>
    <w:rsid w:val="003C1D21"/>
    <w:rsid w:val="003C2262"/>
    <w:rsid w:val="003C318A"/>
    <w:rsid w:val="003D04BE"/>
    <w:rsid w:val="003D0FC1"/>
    <w:rsid w:val="003D4A7B"/>
    <w:rsid w:val="003D5632"/>
    <w:rsid w:val="003D6FC9"/>
    <w:rsid w:val="003D7D0A"/>
    <w:rsid w:val="003E068F"/>
    <w:rsid w:val="003E1423"/>
    <w:rsid w:val="003E235E"/>
    <w:rsid w:val="003E2739"/>
    <w:rsid w:val="003E6BA8"/>
    <w:rsid w:val="003F026D"/>
    <w:rsid w:val="003F0A19"/>
    <w:rsid w:val="003F705C"/>
    <w:rsid w:val="00400514"/>
    <w:rsid w:val="00400FE2"/>
    <w:rsid w:val="00401C59"/>
    <w:rsid w:val="00401CD2"/>
    <w:rsid w:val="00404B92"/>
    <w:rsid w:val="00414245"/>
    <w:rsid w:val="00414359"/>
    <w:rsid w:val="00414D20"/>
    <w:rsid w:val="00416C01"/>
    <w:rsid w:val="00417099"/>
    <w:rsid w:val="004178DB"/>
    <w:rsid w:val="004208F3"/>
    <w:rsid w:val="00427D2B"/>
    <w:rsid w:val="0043086A"/>
    <w:rsid w:val="00430E82"/>
    <w:rsid w:val="00431933"/>
    <w:rsid w:val="00431BAA"/>
    <w:rsid w:val="004320A1"/>
    <w:rsid w:val="0043264C"/>
    <w:rsid w:val="00432D68"/>
    <w:rsid w:val="00435CFF"/>
    <w:rsid w:val="00436185"/>
    <w:rsid w:val="004379EA"/>
    <w:rsid w:val="00437D01"/>
    <w:rsid w:val="00440ADF"/>
    <w:rsid w:val="00442A36"/>
    <w:rsid w:val="004430D3"/>
    <w:rsid w:val="0044414E"/>
    <w:rsid w:val="00444A76"/>
    <w:rsid w:val="00445B74"/>
    <w:rsid w:val="00453575"/>
    <w:rsid w:val="004564A3"/>
    <w:rsid w:val="0045676E"/>
    <w:rsid w:val="004579C5"/>
    <w:rsid w:val="004616F0"/>
    <w:rsid w:val="00462144"/>
    <w:rsid w:val="00464182"/>
    <w:rsid w:val="00467A12"/>
    <w:rsid w:val="004719A1"/>
    <w:rsid w:val="00472001"/>
    <w:rsid w:val="00473B04"/>
    <w:rsid w:val="00473F83"/>
    <w:rsid w:val="004761CC"/>
    <w:rsid w:val="0047795C"/>
    <w:rsid w:val="00480843"/>
    <w:rsid w:val="00483A32"/>
    <w:rsid w:val="00484646"/>
    <w:rsid w:val="00486AA9"/>
    <w:rsid w:val="00490FA7"/>
    <w:rsid w:val="00492583"/>
    <w:rsid w:val="004959B7"/>
    <w:rsid w:val="00495A26"/>
    <w:rsid w:val="0049692F"/>
    <w:rsid w:val="00497CD8"/>
    <w:rsid w:val="004A1FE9"/>
    <w:rsid w:val="004A2AD4"/>
    <w:rsid w:val="004A69C1"/>
    <w:rsid w:val="004A79C2"/>
    <w:rsid w:val="004B0014"/>
    <w:rsid w:val="004B1035"/>
    <w:rsid w:val="004B1956"/>
    <w:rsid w:val="004B2612"/>
    <w:rsid w:val="004B6611"/>
    <w:rsid w:val="004C0100"/>
    <w:rsid w:val="004C013C"/>
    <w:rsid w:val="004C186F"/>
    <w:rsid w:val="004C20DC"/>
    <w:rsid w:val="004C252C"/>
    <w:rsid w:val="004C3934"/>
    <w:rsid w:val="004C7F40"/>
    <w:rsid w:val="004D1648"/>
    <w:rsid w:val="004D2A6F"/>
    <w:rsid w:val="004D5C87"/>
    <w:rsid w:val="004D7C37"/>
    <w:rsid w:val="004E08A2"/>
    <w:rsid w:val="004E362B"/>
    <w:rsid w:val="004E4D57"/>
    <w:rsid w:val="004E5984"/>
    <w:rsid w:val="004E67D5"/>
    <w:rsid w:val="004E7116"/>
    <w:rsid w:val="004F19CA"/>
    <w:rsid w:val="004F3245"/>
    <w:rsid w:val="004F5660"/>
    <w:rsid w:val="004F65DE"/>
    <w:rsid w:val="004F6ABC"/>
    <w:rsid w:val="004F6D48"/>
    <w:rsid w:val="00500663"/>
    <w:rsid w:val="005019C9"/>
    <w:rsid w:val="005045AD"/>
    <w:rsid w:val="005118A8"/>
    <w:rsid w:val="005123A2"/>
    <w:rsid w:val="00515EFD"/>
    <w:rsid w:val="00516311"/>
    <w:rsid w:val="005169F2"/>
    <w:rsid w:val="00516FC5"/>
    <w:rsid w:val="00521ED0"/>
    <w:rsid w:val="00523CCD"/>
    <w:rsid w:val="00524A35"/>
    <w:rsid w:val="00531D54"/>
    <w:rsid w:val="005325A7"/>
    <w:rsid w:val="00533273"/>
    <w:rsid w:val="00533765"/>
    <w:rsid w:val="005345BB"/>
    <w:rsid w:val="00534832"/>
    <w:rsid w:val="005365BB"/>
    <w:rsid w:val="00537B5A"/>
    <w:rsid w:val="00541544"/>
    <w:rsid w:val="00541ECF"/>
    <w:rsid w:val="00552FFD"/>
    <w:rsid w:val="005542EE"/>
    <w:rsid w:val="005568B0"/>
    <w:rsid w:val="005578CF"/>
    <w:rsid w:val="00564760"/>
    <w:rsid w:val="00565149"/>
    <w:rsid w:val="005651C4"/>
    <w:rsid w:val="0056617C"/>
    <w:rsid w:val="005663B4"/>
    <w:rsid w:val="00566E07"/>
    <w:rsid w:val="0057032F"/>
    <w:rsid w:val="00571B39"/>
    <w:rsid w:val="005725FC"/>
    <w:rsid w:val="00576E7C"/>
    <w:rsid w:val="005804E4"/>
    <w:rsid w:val="00582209"/>
    <w:rsid w:val="005825A9"/>
    <w:rsid w:val="00583D56"/>
    <w:rsid w:val="0058533D"/>
    <w:rsid w:val="005854FE"/>
    <w:rsid w:val="005908C8"/>
    <w:rsid w:val="00590CC4"/>
    <w:rsid w:val="00594920"/>
    <w:rsid w:val="00595314"/>
    <w:rsid w:val="005957A7"/>
    <w:rsid w:val="00597717"/>
    <w:rsid w:val="005A1222"/>
    <w:rsid w:val="005A4058"/>
    <w:rsid w:val="005A4BF9"/>
    <w:rsid w:val="005A7CC0"/>
    <w:rsid w:val="005B25B7"/>
    <w:rsid w:val="005B388C"/>
    <w:rsid w:val="005B6FB6"/>
    <w:rsid w:val="005C2140"/>
    <w:rsid w:val="005C29D8"/>
    <w:rsid w:val="005C3D08"/>
    <w:rsid w:val="005C4391"/>
    <w:rsid w:val="005C6FB1"/>
    <w:rsid w:val="005D0B59"/>
    <w:rsid w:val="005D0C21"/>
    <w:rsid w:val="005D499A"/>
    <w:rsid w:val="005D50F2"/>
    <w:rsid w:val="005D5799"/>
    <w:rsid w:val="005E532B"/>
    <w:rsid w:val="005E6307"/>
    <w:rsid w:val="005F095C"/>
    <w:rsid w:val="005F169D"/>
    <w:rsid w:val="005F1776"/>
    <w:rsid w:val="005F27D3"/>
    <w:rsid w:val="005F3F1E"/>
    <w:rsid w:val="005F45EB"/>
    <w:rsid w:val="005F566A"/>
    <w:rsid w:val="005F6F01"/>
    <w:rsid w:val="006010BA"/>
    <w:rsid w:val="00611426"/>
    <w:rsid w:val="00612E5B"/>
    <w:rsid w:val="006132E3"/>
    <w:rsid w:val="00616FF9"/>
    <w:rsid w:val="00620649"/>
    <w:rsid w:val="006218E7"/>
    <w:rsid w:val="00622DF7"/>
    <w:rsid w:val="00623963"/>
    <w:rsid w:val="0062799C"/>
    <w:rsid w:val="006337DE"/>
    <w:rsid w:val="0063625B"/>
    <w:rsid w:val="00636D4F"/>
    <w:rsid w:val="00641366"/>
    <w:rsid w:val="00643FB9"/>
    <w:rsid w:val="006445F6"/>
    <w:rsid w:val="0064518C"/>
    <w:rsid w:val="006452E5"/>
    <w:rsid w:val="006466EB"/>
    <w:rsid w:val="00646DBF"/>
    <w:rsid w:val="00650983"/>
    <w:rsid w:val="00652267"/>
    <w:rsid w:val="006529BC"/>
    <w:rsid w:val="00654436"/>
    <w:rsid w:val="0066018C"/>
    <w:rsid w:val="00660582"/>
    <w:rsid w:val="00662C20"/>
    <w:rsid w:val="00664D82"/>
    <w:rsid w:val="006673BF"/>
    <w:rsid w:val="00671D1F"/>
    <w:rsid w:val="006727BA"/>
    <w:rsid w:val="00672CA1"/>
    <w:rsid w:val="00674A0B"/>
    <w:rsid w:val="00674E7C"/>
    <w:rsid w:val="00676408"/>
    <w:rsid w:val="00682448"/>
    <w:rsid w:val="006840EA"/>
    <w:rsid w:val="00684FE5"/>
    <w:rsid w:val="00687533"/>
    <w:rsid w:val="00690C89"/>
    <w:rsid w:val="00695239"/>
    <w:rsid w:val="006A1425"/>
    <w:rsid w:val="006A1C2F"/>
    <w:rsid w:val="006A2835"/>
    <w:rsid w:val="006A4A47"/>
    <w:rsid w:val="006A6AE5"/>
    <w:rsid w:val="006A7120"/>
    <w:rsid w:val="006B03A7"/>
    <w:rsid w:val="006B04E4"/>
    <w:rsid w:val="006B070D"/>
    <w:rsid w:val="006B135F"/>
    <w:rsid w:val="006B16C4"/>
    <w:rsid w:val="006B2E7F"/>
    <w:rsid w:val="006B5DC9"/>
    <w:rsid w:val="006B6D34"/>
    <w:rsid w:val="006B7EA9"/>
    <w:rsid w:val="006C2506"/>
    <w:rsid w:val="006C2DC6"/>
    <w:rsid w:val="006C6C1C"/>
    <w:rsid w:val="006C7450"/>
    <w:rsid w:val="006C766C"/>
    <w:rsid w:val="006C76E2"/>
    <w:rsid w:val="006D3D25"/>
    <w:rsid w:val="006D4C34"/>
    <w:rsid w:val="006D5F59"/>
    <w:rsid w:val="006D7665"/>
    <w:rsid w:val="006E01E8"/>
    <w:rsid w:val="006E3E5D"/>
    <w:rsid w:val="006E4174"/>
    <w:rsid w:val="006E5CC8"/>
    <w:rsid w:val="006E64C8"/>
    <w:rsid w:val="006E6D1E"/>
    <w:rsid w:val="006E6ED1"/>
    <w:rsid w:val="006F02BB"/>
    <w:rsid w:val="006F0314"/>
    <w:rsid w:val="006F19CB"/>
    <w:rsid w:val="006F27C2"/>
    <w:rsid w:val="006F3C4C"/>
    <w:rsid w:val="006F6352"/>
    <w:rsid w:val="006F6D13"/>
    <w:rsid w:val="006F7554"/>
    <w:rsid w:val="0070040A"/>
    <w:rsid w:val="00703B5F"/>
    <w:rsid w:val="00704636"/>
    <w:rsid w:val="00704DE0"/>
    <w:rsid w:val="00706217"/>
    <w:rsid w:val="0070625C"/>
    <w:rsid w:val="00707978"/>
    <w:rsid w:val="007110F1"/>
    <w:rsid w:val="00711C03"/>
    <w:rsid w:val="0071202E"/>
    <w:rsid w:val="00712067"/>
    <w:rsid w:val="007123B9"/>
    <w:rsid w:val="00713F74"/>
    <w:rsid w:val="007144F3"/>
    <w:rsid w:val="00714C3C"/>
    <w:rsid w:val="007150BE"/>
    <w:rsid w:val="007175E2"/>
    <w:rsid w:val="00717A39"/>
    <w:rsid w:val="00720A04"/>
    <w:rsid w:val="00722A5B"/>
    <w:rsid w:val="00723023"/>
    <w:rsid w:val="0072602C"/>
    <w:rsid w:val="00727EB5"/>
    <w:rsid w:val="007321B2"/>
    <w:rsid w:val="007401E5"/>
    <w:rsid w:val="00740674"/>
    <w:rsid w:val="00740B20"/>
    <w:rsid w:val="007429CC"/>
    <w:rsid w:val="00744F4A"/>
    <w:rsid w:val="007452B3"/>
    <w:rsid w:val="007455E7"/>
    <w:rsid w:val="007461F4"/>
    <w:rsid w:val="00747FB1"/>
    <w:rsid w:val="00751C29"/>
    <w:rsid w:val="00754586"/>
    <w:rsid w:val="007545ED"/>
    <w:rsid w:val="007552F6"/>
    <w:rsid w:val="00756581"/>
    <w:rsid w:val="00756DB4"/>
    <w:rsid w:val="00760EA1"/>
    <w:rsid w:val="00761560"/>
    <w:rsid w:val="0076478C"/>
    <w:rsid w:val="00765515"/>
    <w:rsid w:val="00767C4C"/>
    <w:rsid w:val="00772234"/>
    <w:rsid w:val="00772B52"/>
    <w:rsid w:val="00773115"/>
    <w:rsid w:val="00773C4A"/>
    <w:rsid w:val="00781436"/>
    <w:rsid w:val="0078312B"/>
    <w:rsid w:val="00783653"/>
    <w:rsid w:val="00783F95"/>
    <w:rsid w:val="00784BAB"/>
    <w:rsid w:val="00785CE8"/>
    <w:rsid w:val="007869E7"/>
    <w:rsid w:val="00794AF5"/>
    <w:rsid w:val="00795BFA"/>
    <w:rsid w:val="007A23C8"/>
    <w:rsid w:val="007A3C2A"/>
    <w:rsid w:val="007A4339"/>
    <w:rsid w:val="007A5B58"/>
    <w:rsid w:val="007A7613"/>
    <w:rsid w:val="007B0DEF"/>
    <w:rsid w:val="007B154C"/>
    <w:rsid w:val="007B16C4"/>
    <w:rsid w:val="007B341B"/>
    <w:rsid w:val="007B4576"/>
    <w:rsid w:val="007B5762"/>
    <w:rsid w:val="007B5FE1"/>
    <w:rsid w:val="007C0766"/>
    <w:rsid w:val="007C16D2"/>
    <w:rsid w:val="007C5B79"/>
    <w:rsid w:val="007C644B"/>
    <w:rsid w:val="007C792F"/>
    <w:rsid w:val="007D1DB7"/>
    <w:rsid w:val="007D4EA0"/>
    <w:rsid w:val="007D7FF9"/>
    <w:rsid w:val="007E0BCA"/>
    <w:rsid w:val="007E52ED"/>
    <w:rsid w:val="007F2BFF"/>
    <w:rsid w:val="007F3648"/>
    <w:rsid w:val="007F37E1"/>
    <w:rsid w:val="007F4EBC"/>
    <w:rsid w:val="007F53CC"/>
    <w:rsid w:val="007F62E3"/>
    <w:rsid w:val="007F686F"/>
    <w:rsid w:val="00801588"/>
    <w:rsid w:val="00801DCC"/>
    <w:rsid w:val="00803699"/>
    <w:rsid w:val="00804DB7"/>
    <w:rsid w:val="00805666"/>
    <w:rsid w:val="0081137A"/>
    <w:rsid w:val="00813731"/>
    <w:rsid w:val="008144D1"/>
    <w:rsid w:val="0081528E"/>
    <w:rsid w:val="0081538E"/>
    <w:rsid w:val="00815E00"/>
    <w:rsid w:val="00817116"/>
    <w:rsid w:val="00817BAC"/>
    <w:rsid w:val="00821281"/>
    <w:rsid w:val="00824A0B"/>
    <w:rsid w:val="00825254"/>
    <w:rsid w:val="0082529E"/>
    <w:rsid w:val="00827D94"/>
    <w:rsid w:val="00830B42"/>
    <w:rsid w:val="00831734"/>
    <w:rsid w:val="0083284B"/>
    <w:rsid w:val="008344FC"/>
    <w:rsid w:val="00836503"/>
    <w:rsid w:val="00836BB8"/>
    <w:rsid w:val="0084123D"/>
    <w:rsid w:val="0084178C"/>
    <w:rsid w:val="00850AC4"/>
    <w:rsid w:val="00850CAD"/>
    <w:rsid w:val="00851C53"/>
    <w:rsid w:val="008545DF"/>
    <w:rsid w:val="008559E9"/>
    <w:rsid w:val="00856DA8"/>
    <w:rsid w:val="0085734F"/>
    <w:rsid w:val="00860074"/>
    <w:rsid w:val="0086147E"/>
    <w:rsid w:val="0086292A"/>
    <w:rsid w:val="00862D86"/>
    <w:rsid w:val="00862E09"/>
    <w:rsid w:val="00865703"/>
    <w:rsid w:val="00870F57"/>
    <w:rsid w:val="00872CB8"/>
    <w:rsid w:val="00873E1E"/>
    <w:rsid w:val="0087698D"/>
    <w:rsid w:val="00881C05"/>
    <w:rsid w:val="008828A2"/>
    <w:rsid w:val="00882BEF"/>
    <w:rsid w:val="00883AAD"/>
    <w:rsid w:val="00884B97"/>
    <w:rsid w:val="00884BE5"/>
    <w:rsid w:val="00885208"/>
    <w:rsid w:val="00886917"/>
    <w:rsid w:val="008870A5"/>
    <w:rsid w:val="00887553"/>
    <w:rsid w:val="008900DB"/>
    <w:rsid w:val="008907D9"/>
    <w:rsid w:val="00890C56"/>
    <w:rsid w:val="00892E26"/>
    <w:rsid w:val="008950FB"/>
    <w:rsid w:val="00896049"/>
    <w:rsid w:val="00897DB8"/>
    <w:rsid w:val="00897E20"/>
    <w:rsid w:val="008A0E61"/>
    <w:rsid w:val="008A1B44"/>
    <w:rsid w:val="008A1C72"/>
    <w:rsid w:val="008A31D4"/>
    <w:rsid w:val="008A4680"/>
    <w:rsid w:val="008A70DA"/>
    <w:rsid w:val="008B164E"/>
    <w:rsid w:val="008B3F16"/>
    <w:rsid w:val="008B647E"/>
    <w:rsid w:val="008B707F"/>
    <w:rsid w:val="008B73CF"/>
    <w:rsid w:val="008B7AB7"/>
    <w:rsid w:val="008C18A4"/>
    <w:rsid w:val="008C1EC5"/>
    <w:rsid w:val="008C250B"/>
    <w:rsid w:val="008C2593"/>
    <w:rsid w:val="008C41BE"/>
    <w:rsid w:val="008C5504"/>
    <w:rsid w:val="008C6214"/>
    <w:rsid w:val="008C6CA8"/>
    <w:rsid w:val="008D04DC"/>
    <w:rsid w:val="008D158E"/>
    <w:rsid w:val="008D1CF3"/>
    <w:rsid w:val="008D3376"/>
    <w:rsid w:val="008D451F"/>
    <w:rsid w:val="008D4D65"/>
    <w:rsid w:val="008D4E2D"/>
    <w:rsid w:val="008D5C15"/>
    <w:rsid w:val="008E23D9"/>
    <w:rsid w:val="008E2902"/>
    <w:rsid w:val="008E51F7"/>
    <w:rsid w:val="008E60CD"/>
    <w:rsid w:val="008E6741"/>
    <w:rsid w:val="008E6CD2"/>
    <w:rsid w:val="008E75E8"/>
    <w:rsid w:val="008F25BE"/>
    <w:rsid w:val="008F4B37"/>
    <w:rsid w:val="009020C4"/>
    <w:rsid w:val="00902E44"/>
    <w:rsid w:val="00904231"/>
    <w:rsid w:val="0090454E"/>
    <w:rsid w:val="00910E1A"/>
    <w:rsid w:val="00911A27"/>
    <w:rsid w:val="0091272B"/>
    <w:rsid w:val="009143D4"/>
    <w:rsid w:val="00915DD2"/>
    <w:rsid w:val="00916214"/>
    <w:rsid w:val="00916AC4"/>
    <w:rsid w:val="00920D7E"/>
    <w:rsid w:val="009210AC"/>
    <w:rsid w:val="00922CFA"/>
    <w:rsid w:val="0092581D"/>
    <w:rsid w:val="009273E3"/>
    <w:rsid w:val="00930DAA"/>
    <w:rsid w:val="009333A1"/>
    <w:rsid w:val="009335FA"/>
    <w:rsid w:val="00933DC9"/>
    <w:rsid w:val="00933FF6"/>
    <w:rsid w:val="0093474D"/>
    <w:rsid w:val="0093553B"/>
    <w:rsid w:val="009378B8"/>
    <w:rsid w:val="009415D0"/>
    <w:rsid w:val="0094184A"/>
    <w:rsid w:val="00942160"/>
    <w:rsid w:val="009440C3"/>
    <w:rsid w:val="00945904"/>
    <w:rsid w:val="00945A5A"/>
    <w:rsid w:val="009509CE"/>
    <w:rsid w:val="009514FB"/>
    <w:rsid w:val="00952A13"/>
    <w:rsid w:val="00953FAE"/>
    <w:rsid w:val="00955799"/>
    <w:rsid w:val="009577E9"/>
    <w:rsid w:val="009578EE"/>
    <w:rsid w:val="00960D86"/>
    <w:rsid w:val="009660ED"/>
    <w:rsid w:val="00966320"/>
    <w:rsid w:val="00967864"/>
    <w:rsid w:val="009679BA"/>
    <w:rsid w:val="00970BE9"/>
    <w:rsid w:val="0097480D"/>
    <w:rsid w:val="00976A4D"/>
    <w:rsid w:val="009825F8"/>
    <w:rsid w:val="00983310"/>
    <w:rsid w:val="009851D8"/>
    <w:rsid w:val="00991DEF"/>
    <w:rsid w:val="00994DF2"/>
    <w:rsid w:val="009A16E3"/>
    <w:rsid w:val="009A1903"/>
    <w:rsid w:val="009A256A"/>
    <w:rsid w:val="009A32BE"/>
    <w:rsid w:val="009A39C4"/>
    <w:rsid w:val="009A419D"/>
    <w:rsid w:val="009A42EB"/>
    <w:rsid w:val="009A6C11"/>
    <w:rsid w:val="009B084D"/>
    <w:rsid w:val="009B193C"/>
    <w:rsid w:val="009B556D"/>
    <w:rsid w:val="009B57D5"/>
    <w:rsid w:val="009B77CB"/>
    <w:rsid w:val="009C1F62"/>
    <w:rsid w:val="009C3F35"/>
    <w:rsid w:val="009C4C1A"/>
    <w:rsid w:val="009C4D54"/>
    <w:rsid w:val="009C5DAE"/>
    <w:rsid w:val="009C684C"/>
    <w:rsid w:val="009D0E75"/>
    <w:rsid w:val="009D13F1"/>
    <w:rsid w:val="009D1AEB"/>
    <w:rsid w:val="009D1F80"/>
    <w:rsid w:val="009D46B5"/>
    <w:rsid w:val="009D75ED"/>
    <w:rsid w:val="009D7ADC"/>
    <w:rsid w:val="009E07F2"/>
    <w:rsid w:val="009E0DEE"/>
    <w:rsid w:val="009E1740"/>
    <w:rsid w:val="009E21A3"/>
    <w:rsid w:val="009E2440"/>
    <w:rsid w:val="009E53EF"/>
    <w:rsid w:val="009E5BFE"/>
    <w:rsid w:val="009E6B4F"/>
    <w:rsid w:val="009F1F20"/>
    <w:rsid w:val="009F1F2D"/>
    <w:rsid w:val="009F4480"/>
    <w:rsid w:val="009F5B95"/>
    <w:rsid w:val="00A009AF"/>
    <w:rsid w:val="00A02F22"/>
    <w:rsid w:val="00A05E2C"/>
    <w:rsid w:val="00A06279"/>
    <w:rsid w:val="00A0631A"/>
    <w:rsid w:val="00A067CD"/>
    <w:rsid w:val="00A11D22"/>
    <w:rsid w:val="00A11E93"/>
    <w:rsid w:val="00A13CCD"/>
    <w:rsid w:val="00A13F9B"/>
    <w:rsid w:val="00A14BEB"/>
    <w:rsid w:val="00A15AED"/>
    <w:rsid w:val="00A20D98"/>
    <w:rsid w:val="00A214E9"/>
    <w:rsid w:val="00A21E41"/>
    <w:rsid w:val="00A2325A"/>
    <w:rsid w:val="00A2440D"/>
    <w:rsid w:val="00A25395"/>
    <w:rsid w:val="00A26959"/>
    <w:rsid w:val="00A26D0D"/>
    <w:rsid w:val="00A27F3E"/>
    <w:rsid w:val="00A31117"/>
    <w:rsid w:val="00A31C01"/>
    <w:rsid w:val="00A329C0"/>
    <w:rsid w:val="00A32A9B"/>
    <w:rsid w:val="00A36526"/>
    <w:rsid w:val="00A4204E"/>
    <w:rsid w:val="00A420DF"/>
    <w:rsid w:val="00A42DBC"/>
    <w:rsid w:val="00A44040"/>
    <w:rsid w:val="00A443AD"/>
    <w:rsid w:val="00A44D9F"/>
    <w:rsid w:val="00A45C46"/>
    <w:rsid w:val="00A46220"/>
    <w:rsid w:val="00A50868"/>
    <w:rsid w:val="00A539D2"/>
    <w:rsid w:val="00A56FF0"/>
    <w:rsid w:val="00A571C9"/>
    <w:rsid w:val="00A57DD4"/>
    <w:rsid w:val="00A614AB"/>
    <w:rsid w:val="00A622B5"/>
    <w:rsid w:val="00A67DB2"/>
    <w:rsid w:val="00A74614"/>
    <w:rsid w:val="00A8378E"/>
    <w:rsid w:val="00A85510"/>
    <w:rsid w:val="00A86612"/>
    <w:rsid w:val="00A9174C"/>
    <w:rsid w:val="00A92CE8"/>
    <w:rsid w:val="00A93C55"/>
    <w:rsid w:val="00A95564"/>
    <w:rsid w:val="00AA580A"/>
    <w:rsid w:val="00AA75FF"/>
    <w:rsid w:val="00AB0841"/>
    <w:rsid w:val="00AB5D5A"/>
    <w:rsid w:val="00AC0C8D"/>
    <w:rsid w:val="00AC5AF6"/>
    <w:rsid w:val="00AC64B3"/>
    <w:rsid w:val="00AC6705"/>
    <w:rsid w:val="00AC701A"/>
    <w:rsid w:val="00AD31CD"/>
    <w:rsid w:val="00AD4068"/>
    <w:rsid w:val="00AD4A07"/>
    <w:rsid w:val="00AD7775"/>
    <w:rsid w:val="00AD7F7E"/>
    <w:rsid w:val="00AE1FD0"/>
    <w:rsid w:val="00AE5BAD"/>
    <w:rsid w:val="00AF1B0A"/>
    <w:rsid w:val="00AF27C8"/>
    <w:rsid w:val="00AF3397"/>
    <w:rsid w:val="00AF4800"/>
    <w:rsid w:val="00AF6C52"/>
    <w:rsid w:val="00AF6ED6"/>
    <w:rsid w:val="00B005A6"/>
    <w:rsid w:val="00B00DDC"/>
    <w:rsid w:val="00B0234A"/>
    <w:rsid w:val="00B04919"/>
    <w:rsid w:val="00B12819"/>
    <w:rsid w:val="00B17939"/>
    <w:rsid w:val="00B213E7"/>
    <w:rsid w:val="00B2337B"/>
    <w:rsid w:val="00B2502B"/>
    <w:rsid w:val="00B26443"/>
    <w:rsid w:val="00B340A6"/>
    <w:rsid w:val="00B3462C"/>
    <w:rsid w:val="00B34983"/>
    <w:rsid w:val="00B35691"/>
    <w:rsid w:val="00B3643A"/>
    <w:rsid w:val="00B4118F"/>
    <w:rsid w:val="00B42471"/>
    <w:rsid w:val="00B42E3F"/>
    <w:rsid w:val="00B578DC"/>
    <w:rsid w:val="00B6075E"/>
    <w:rsid w:val="00B6432E"/>
    <w:rsid w:val="00B6556D"/>
    <w:rsid w:val="00B65CF3"/>
    <w:rsid w:val="00B67252"/>
    <w:rsid w:val="00B679C8"/>
    <w:rsid w:val="00B67FF3"/>
    <w:rsid w:val="00B75A98"/>
    <w:rsid w:val="00B76274"/>
    <w:rsid w:val="00B81785"/>
    <w:rsid w:val="00B8269D"/>
    <w:rsid w:val="00B8289E"/>
    <w:rsid w:val="00B83746"/>
    <w:rsid w:val="00B864B4"/>
    <w:rsid w:val="00B9092C"/>
    <w:rsid w:val="00B9223F"/>
    <w:rsid w:val="00B97AF7"/>
    <w:rsid w:val="00BA01CA"/>
    <w:rsid w:val="00BA0D70"/>
    <w:rsid w:val="00BA7E4A"/>
    <w:rsid w:val="00BB0546"/>
    <w:rsid w:val="00BB1183"/>
    <w:rsid w:val="00BB3E0C"/>
    <w:rsid w:val="00BB535F"/>
    <w:rsid w:val="00BB60B3"/>
    <w:rsid w:val="00BB66BC"/>
    <w:rsid w:val="00BB6C4D"/>
    <w:rsid w:val="00BB7113"/>
    <w:rsid w:val="00BC2B9C"/>
    <w:rsid w:val="00BC49C3"/>
    <w:rsid w:val="00BC67EC"/>
    <w:rsid w:val="00BC79AF"/>
    <w:rsid w:val="00BE05BA"/>
    <w:rsid w:val="00BE1321"/>
    <w:rsid w:val="00BE4683"/>
    <w:rsid w:val="00BE6312"/>
    <w:rsid w:val="00BE655B"/>
    <w:rsid w:val="00BF0620"/>
    <w:rsid w:val="00BF0A5C"/>
    <w:rsid w:val="00BF3398"/>
    <w:rsid w:val="00BF3BE8"/>
    <w:rsid w:val="00C01785"/>
    <w:rsid w:val="00C017F7"/>
    <w:rsid w:val="00C01C95"/>
    <w:rsid w:val="00C04524"/>
    <w:rsid w:val="00C06A9C"/>
    <w:rsid w:val="00C06BCE"/>
    <w:rsid w:val="00C07D54"/>
    <w:rsid w:val="00C11DF6"/>
    <w:rsid w:val="00C162B9"/>
    <w:rsid w:val="00C1737C"/>
    <w:rsid w:val="00C20B40"/>
    <w:rsid w:val="00C21B67"/>
    <w:rsid w:val="00C22107"/>
    <w:rsid w:val="00C278EE"/>
    <w:rsid w:val="00C30478"/>
    <w:rsid w:val="00C31DE0"/>
    <w:rsid w:val="00C33B76"/>
    <w:rsid w:val="00C360C0"/>
    <w:rsid w:val="00C37846"/>
    <w:rsid w:val="00C37984"/>
    <w:rsid w:val="00C4008A"/>
    <w:rsid w:val="00C402A5"/>
    <w:rsid w:val="00C43E3E"/>
    <w:rsid w:val="00C449DE"/>
    <w:rsid w:val="00C47358"/>
    <w:rsid w:val="00C51178"/>
    <w:rsid w:val="00C51EFC"/>
    <w:rsid w:val="00C54834"/>
    <w:rsid w:val="00C55428"/>
    <w:rsid w:val="00C5687B"/>
    <w:rsid w:val="00C61744"/>
    <w:rsid w:val="00C632E1"/>
    <w:rsid w:val="00C661C1"/>
    <w:rsid w:val="00C6648F"/>
    <w:rsid w:val="00C70248"/>
    <w:rsid w:val="00C733D2"/>
    <w:rsid w:val="00C770C4"/>
    <w:rsid w:val="00C80639"/>
    <w:rsid w:val="00C81504"/>
    <w:rsid w:val="00C81935"/>
    <w:rsid w:val="00C81BB8"/>
    <w:rsid w:val="00C832FA"/>
    <w:rsid w:val="00C83498"/>
    <w:rsid w:val="00C860EF"/>
    <w:rsid w:val="00C904A9"/>
    <w:rsid w:val="00C90528"/>
    <w:rsid w:val="00C92D49"/>
    <w:rsid w:val="00C941C3"/>
    <w:rsid w:val="00C95BFC"/>
    <w:rsid w:val="00C97F48"/>
    <w:rsid w:val="00CA1FE5"/>
    <w:rsid w:val="00CA39DE"/>
    <w:rsid w:val="00CA3B67"/>
    <w:rsid w:val="00CA567C"/>
    <w:rsid w:val="00CA6FE4"/>
    <w:rsid w:val="00CA78B2"/>
    <w:rsid w:val="00CB0566"/>
    <w:rsid w:val="00CB11F4"/>
    <w:rsid w:val="00CB1A85"/>
    <w:rsid w:val="00CB38C2"/>
    <w:rsid w:val="00CB52C4"/>
    <w:rsid w:val="00CB5686"/>
    <w:rsid w:val="00CB56A0"/>
    <w:rsid w:val="00CB578C"/>
    <w:rsid w:val="00CC267B"/>
    <w:rsid w:val="00CC3452"/>
    <w:rsid w:val="00CC3D6A"/>
    <w:rsid w:val="00CD08F6"/>
    <w:rsid w:val="00CD1148"/>
    <w:rsid w:val="00CD158C"/>
    <w:rsid w:val="00CD29DF"/>
    <w:rsid w:val="00CD7282"/>
    <w:rsid w:val="00CD72A8"/>
    <w:rsid w:val="00CD7C7B"/>
    <w:rsid w:val="00CE01C8"/>
    <w:rsid w:val="00CE0ECC"/>
    <w:rsid w:val="00CE145C"/>
    <w:rsid w:val="00CE3066"/>
    <w:rsid w:val="00CE3369"/>
    <w:rsid w:val="00CE3943"/>
    <w:rsid w:val="00CE487F"/>
    <w:rsid w:val="00CE5794"/>
    <w:rsid w:val="00CE6E81"/>
    <w:rsid w:val="00CE75EE"/>
    <w:rsid w:val="00CE7ACD"/>
    <w:rsid w:val="00CF09C3"/>
    <w:rsid w:val="00CF19D6"/>
    <w:rsid w:val="00CF38C7"/>
    <w:rsid w:val="00D007E0"/>
    <w:rsid w:val="00D04BB6"/>
    <w:rsid w:val="00D0726B"/>
    <w:rsid w:val="00D149FC"/>
    <w:rsid w:val="00D15E93"/>
    <w:rsid w:val="00D21109"/>
    <w:rsid w:val="00D220D0"/>
    <w:rsid w:val="00D22488"/>
    <w:rsid w:val="00D22732"/>
    <w:rsid w:val="00D230E8"/>
    <w:rsid w:val="00D23673"/>
    <w:rsid w:val="00D23A6B"/>
    <w:rsid w:val="00D25B3F"/>
    <w:rsid w:val="00D266FE"/>
    <w:rsid w:val="00D311B5"/>
    <w:rsid w:val="00D348AA"/>
    <w:rsid w:val="00D352E8"/>
    <w:rsid w:val="00D37167"/>
    <w:rsid w:val="00D37851"/>
    <w:rsid w:val="00D37B38"/>
    <w:rsid w:val="00D422CF"/>
    <w:rsid w:val="00D43CAA"/>
    <w:rsid w:val="00D43CD0"/>
    <w:rsid w:val="00D4438B"/>
    <w:rsid w:val="00D529C0"/>
    <w:rsid w:val="00D52C99"/>
    <w:rsid w:val="00D52D0D"/>
    <w:rsid w:val="00D53702"/>
    <w:rsid w:val="00D53AB1"/>
    <w:rsid w:val="00D53D19"/>
    <w:rsid w:val="00D5652C"/>
    <w:rsid w:val="00D57A80"/>
    <w:rsid w:val="00D608A4"/>
    <w:rsid w:val="00D60C97"/>
    <w:rsid w:val="00D65317"/>
    <w:rsid w:val="00D65FC7"/>
    <w:rsid w:val="00D66AB8"/>
    <w:rsid w:val="00D73076"/>
    <w:rsid w:val="00D81319"/>
    <w:rsid w:val="00D82382"/>
    <w:rsid w:val="00D85AD7"/>
    <w:rsid w:val="00D91229"/>
    <w:rsid w:val="00D91471"/>
    <w:rsid w:val="00D91EF3"/>
    <w:rsid w:val="00D92C18"/>
    <w:rsid w:val="00D933EA"/>
    <w:rsid w:val="00D96398"/>
    <w:rsid w:val="00D96740"/>
    <w:rsid w:val="00D96E54"/>
    <w:rsid w:val="00DA4178"/>
    <w:rsid w:val="00DA51DB"/>
    <w:rsid w:val="00DA5FBC"/>
    <w:rsid w:val="00DA6E06"/>
    <w:rsid w:val="00DA6F19"/>
    <w:rsid w:val="00DB0344"/>
    <w:rsid w:val="00DB21BE"/>
    <w:rsid w:val="00DB2F41"/>
    <w:rsid w:val="00DB3DB0"/>
    <w:rsid w:val="00DB5E04"/>
    <w:rsid w:val="00DB7CB0"/>
    <w:rsid w:val="00DC02B1"/>
    <w:rsid w:val="00DC0C66"/>
    <w:rsid w:val="00DC18FB"/>
    <w:rsid w:val="00DC2108"/>
    <w:rsid w:val="00DC2D50"/>
    <w:rsid w:val="00DC4532"/>
    <w:rsid w:val="00DC63E5"/>
    <w:rsid w:val="00DC6745"/>
    <w:rsid w:val="00DD1A04"/>
    <w:rsid w:val="00DD2A77"/>
    <w:rsid w:val="00DD2ABA"/>
    <w:rsid w:val="00DD7174"/>
    <w:rsid w:val="00DE0004"/>
    <w:rsid w:val="00DE1F7E"/>
    <w:rsid w:val="00DE338C"/>
    <w:rsid w:val="00DE3EDA"/>
    <w:rsid w:val="00DE46C6"/>
    <w:rsid w:val="00DF1A06"/>
    <w:rsid w:val="00DF35AA"/>
    <w:rsid w:val="00DF6324"/>
    <w:rsid w:val="00E01B9E"/>
    <w:rsid w:val="00E02425"/>
    <w:rsid w:val="00E036E3"/>
    <w:rsid w:val="00E107E4"/>
    <w:rsid w:val="00E10A35"/>
    <w:rsid w:val="00E12191"/>
    <w:rsid w:val="00E129D3"/>
    <w:rsid w:val="00E132A6"/>
    <w:rsid w:val="00E13EE7"/>
    <w:rsid w:val="00E14529"/>
    <w:rsid w:val="00E1640A"/>
    <w:rsid w:val="00E20CAF"/>
    <w:rsid w:val="00E21A11"/>
    <w:rsid w:val="00E2329F"/>
    <w:rsid w:val="00E236D9"/>
    <w:rsid w:val="00E246A9"/>
    <w:rsid w:val="00E247C4"/>
    <w:rsid w:val="00E344FA"/>
    <w:rsid w:val="00E355A2"/>
    <w:rsid w:val="00E37F3B"/>
    <w:rsid w:val="00E415D8"/>
    <w:rsid w:val="00E41887"/>
    <w:rsid w:val="00E4204B"/>
    <w:rsid w:val="00E43078"/>
    <w:rsid w:val="00E45730"/>
    <w:rsid w:val="00E46BD6"/>
    <w:rsid w:val="00E50D9D"/>
    <w:rsid w:val="00E50F86"/>
    <w:rsid w:val="00E531B7"/>
    <w:rsid w:val="00E55A36"/>
    <w:rsid w:val="00E63983"/>
    <w:rsid w:val="00E642F0"/>
    <w:rsid w:val="00E65CE6"/>
    <w:rsid w:val="00E66260"/>
    <w:rsid w:val="00E66467"/>
    <w:rsid w:val="00E71BE9"/>
    <w:rsid w:val="00E745CE"/>
    <w:rsid w:val="00E75963"/>
    <w:rsid w:val="00E76622"/>
    <w:rsid w:val="00E768A0"/>
    <w:rsid w:val="00E80856"/>
    <w:rsid w:val="00E8405E"/>
    <w:rsid w:val="00E858DB"/>
    <w:rsid w:val="00E86AC4"/>
    <w:rsid w:val="00E90975"/>
    <w:rsid w:val="00E946CF"/>
    <w:rsid w:val="00E96038"/>
    <w:rsid w:val="00EA31D8"/>
    <w:rsid w:val="00EA6250"/>
    <w:rsid w:val="00EB0AC8"/>
    <w:rsid w:val="00EB1C2D"/>
    <w:rsid w:val="00EB3889"/>
    <w:rsid w:val="00EB5079"/>
    <w:rsid w:val="00EB51E7"/>
    <w:rsid w:val="00EC0352"/>
    <w:rsid w:val="00EC3E85"/>
    <w:rsid w:val="00EC4189"/>
    <w:rsid w:val="00EC5498"/>
    <w:rsid w:val="00EC5D2D"/>
    <w:rsid w:val="00EC7083"/>
    <w:rsid w:val="00EC755D"/>
    <w:rsid w:val="00ED03EC"/>
    <w:rsid w:val="00ED04BE"/>
    <w:rsid w:val="00ED05A0"/>
    <w:rsid w:val="00ED0D50"/>
    <w:rsid w:val="00ED28E1"/>
    <w:rsid w:val="00ED3251"/>
    <w:rsid w:val="00ED4C1A"/>
    <w:rsid w:val="00ED535D"/>
    <w:rsid w:val="00ED71AF"/>
    <w:rsid w:val="00ED7B9B"/>
    <w:rsid w:val="00EE088A"/>
    <w:rsid w:val="00EE1E20"/>
    <w:rsid w:val="00EE3227"/>
    <w:rsid w:val="00EE7BEC"/>
    <w:rsid w:val="00EF3886"/>
    <w:rsid w:val="00EF3A66"/>
    <w:rsid w:val="00EF51CB"/>
    <w:rsid w:val="00EF647B"/>
    <w:rsid w:val="00EF64D7"/>
    <w:rsid w:val="00EF72AD"/>
    <w:rsid w:val="00F01F1C"/>
    <w:rsid w:val="00F02AC6"/>
    <w:rsid w:val="00F02F6E"/>
    <w:rsid w:val="00F062A5"/>
    <w:rsid w:val="00F068F7"/>
    <w:rsid w:val="00F1355E"/>
    <w:rsid w:val="00F142E1"/>
    <w:rsid w:val="00F14ADB"/>
    <w:rsid w:val="00F17E6F"/>
    <w:rsid w:val="00F20ACC"/>
    <w:rsid w:val="00F20AEB"/>
    <w:rsid w:val="00F21FF5"/>
    <w:rsid w:val="00F23597"/>
    <w:rsid w:val="00F25B62"/>
    <w:rsid w:val="00F25BED"/>
    <w:rsid w:val="00F2697E"/>
    <w:rsid w:val="00F27DFE"/>
    <w:rsid w:val="00F307D4"/>
    <w:rsid w:val="00F31ADF"/>
    <w:rsid w:val="00F32D0F"/>
    <w:rsid w:val="00F42ED5"/>
    <w:rsid w:val="00F43EF5"/>
    <w:rsid w:val="00F44131"/>
    <w:rsid w:val="00F44CE0"/>
    <w:rsid w:val="00F462EC"/>
    <w:rsid w:val="00F47EC8"/>
    <w:rsid w:val="00F5075B"/>
    <w:rsid w:val="00F509F9"/>
    <w:rsid w:val="00F567FC"/>
    <w:rsid w:val="00F60C96"/>
    <w:rsid w:val="00F60F7F"/>
    <w:rsid w:val="00F63678"/>
    <w:rsid w:val="00F6444D"/>
    <w:rsid w:val="00F64A37"/>
    <w:rsid w:val="00F66B0B"/>
    <w:rsid w:val="00F66DA1"/>
    <w:rsid w:val="00F70504"/>
    <w:rsid w:val="00F7294D"/>
    <w:rsid w:val="00F74BDF"/>
    <w:rsid w:val="00F800A2"/>
    <w:rsid w:val="00F8021C"/>
    <w:rsid w:val="00F80908"/>
    <w:rsid w:val="00F80BF6"/>
    <w:rsid w:val="00F8179C"/>
    <w:rsid w:val="00F83819"/>
    <w:rsid w:val="00F83CC2"/>
    <w:rsid w:val="00F8446D"/>
    <w:rsid w:val="00F84925"/>
    <w:rsid w:val="00F85477"/>
    <w:rsid w:val="00F8680B"/>
    <w:rsid w:val="00F87792"/>
    <w:rsid w:val="00F94C17"/>
    <w:rsid w:val="00F9587D"/>
    <w:rsid w:val="00FA6A23"/>
    <w:rsid w:val="00FA6B6C"/>
    <w:rsid w:val="00FA736F"/>
    <w:rsid w:val="00FB23B9"/>
    <w:rsid w:val="00FB2835"/>
    <w:rsid w:val="00FB325A"/>
    <w:rsid w:val="00FB67DF"/>
    <w:rsid w:val="00FB6A4D"/>
    <w:rsid w:val="00FC17CB"/>
    <w:rsid w:val="00FC1CC9"/>
    <w:rsid w:val="00FC25F9"/>
    <w:rsid w:val="00FC3DE4"/>
    <w:rsid w:val="00FC504B"/>
    <w:rsid w:val="00FC52C3"/>
    <w:rsid w:val="00FC5673"/>
    <w:rsid w:val="00FC68DF"/>
    <w:rsid w:val="00FD1A70"/>
    <w:rsid w:val="00FD3DD0"/>
    <w:rsid w:val="00FD40E6"/>
    <w:rsid w:val="00FD6D5D"/>
    <w:rsid w:val="00FE039A"/>
    <w:rsid w:val="00FE2200"/>
    <w:rsid w:val="00FE4BB0"/>
    <w:rsid w:val="00FE617D"/>
    <w:rsid w:val="00FE79EF"/>
    <w:rsid w:val="00FF013A"/>
    <w:rsid w:val="00FF2F5C"/>
    <w:rsid w:val="00FF2FBB"/>
    <w:rsid w:val="00FF48E3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52B263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C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20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204E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204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0F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0F57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0F5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D7FF9"/>
    <w:rPr>
      <w:i/>
      <w:iCs/>
    </w:rPr>
  </w:style>
  <w:style w:type="paragraph" w:styleId="Poprawka">
    <w:name w:val="Revision"/>
    <w:hidden/>
    <w:uiPriority w:val="99"/>
    <w:semiHidden/>
    <w:rsid w:val="0090454E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il-baltic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6B688-9CBE-4422-9D6B-A7F64AAA5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Rail Baltica: wszystkie wiadukty na odcinku Czyżew – Łapy otwarte</vt:lpstr>
    </vt:vector>
  </TitlesOfParts>
  <Company>PKP PLK S.A.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 Baltica: wszystkie wiadukty na odcinku Czyżew – Łapy otwarte</dc:title>
  <dc:subject/>
  <dc:creator>PKP Polskie Linie Kolejowe S.A.</dc:creator>
  <cp:keywords/>
  <dc:description/>
  <cp:lastModifiedBy>Dudzińska Maria</cp:lastModifiedBy>
  <cp:revision>2</cp:revision>
  <cp:lastPrinted>2021-10-21T08:05:00Z</cp:lastPrinted>
  <dcterms:created xsi:type="dcterms:W3CDTF">2024-04-23T08:04:00Z</dcterms:created>
  <dcterms:modified xsi:type="dcterms:W3CDTF">2024-04-23T08:04:00Z</dcterms:modified>
</cp:coreProperties>
</file>